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7745E" w14:textId="77777777" w:rsidR="00936E02" w:rsidRDefault="00936E02" w:rsidP="00850892">
      <w:pPr>
        <w:widowControl w:val="0"/>
        <w:pBdr>
          <w:top w:val="nil"/>
          <w:left w:val="nil"/>
          <w:bottom w:val="nil"/>
          <w:right w:val="nil"/>
          <w:between w:val="nil"/>
        </w:pBdr>
        <w:tabs>
          <w:tab w:val="left" w:pos="567"/>
          <w:tab w:val="left" w:pos="851"/>
        </w:tabs>
        <w:jc w:val="both"/>
        <w:rPr>
          <w:b/>
          <w:bCs/>
          <w:szCs w:val="24"/>
        </w:rPr>
      </w:pPr>
    </w:p>
    <w:p w14:paraId="0C693432" w14:textId="464F4824" w:rsidR="00027B83" w:rsidRPr="00F422EB" w:rsidRDefault="00064466" w:rsidP="00850892">
      <w:pPr>
        <w:widowControl w:val="0"/>
        <w:pBdr>
          <w:top w:val="nil"/>
          <w:left w:val="nil"/>
          <w:bottom w:val="nil"/>
          <w:right w:val="nil"/>
          <w:between w:val="nil"/>
        </w:pBdr>
        <w:tabs>
          <w:tab w:val="left" w:pos="567"/>
          <w:tab w:val="left" w:pos="851"/>
        </w:tabs>
        <w:jc w:val="center"/>
        <w:rPr>
          <w:rFonts w:eastAsia="Calibri"/>
          <w:b/>
          <w:szCs w:val="24"/>
        </w:rPr>
      </w:pPr>
      <w:r w:rsidRPr="0026389A">
        <w:rPr>
          <w:b/>
          <w:szCs w:val="24"/>
        </w:rPr>
        <w:t>SUSISIEKIMO KOMUNIKACIJŲ STATYBO</w:t>
      </w:r>
      <w:r>
        <w:rPr>
          <w:b/>
          <w:szCs w:val="24"/>
        </w:rPr>
        <w:t>S TECHNINĖS PRIEŽIŪROS PASLAUGŲ</w:t>
      </w:r>
      <w:r w:rsidRPr="00F422EB">
        <w:rPr>
          <w:b/>
          <w:bCs/>
          <w:szCs w:val="24"/>
        </w:rPr>
        <w:t xml:space="preserve"> </w:t>
      </w:r>
      <w:r w:rsidR="005D1AFC" w:rsidRPr="00F422EB">
        <w:rPr>
          <w:b/>
          <w:bCs/>
          <w:szCs w:val="24"/>
        </w:rPr>
        <w:t>SUTARTIES SPECIALIOSIOS SĄLYGOS</w:t>
      </w:r>
    </w:p>
    <w:p w14:paraId="1BFF2692" w14:textId="77777777" w:rsidR="00027B83" w:rsidRPr="0095412D" w:rsidRDefault="00027B83" w:rsidP="00850892">
      <w:pPr>
        <w:widowControl w:val="0"/>
        <w:pBdr>
          <w:top w:val="nil"/>
          <w:left w:val="nil"/>
          <w:bottom w:val="nil"/>
          <w:right w:val="nil"/>
          <w:between w:val="nil"/>
        </w:pBdr>
        <w:tabs>
          <w:tab w:val="left" w:pos="567"/>
          <w:tab w:val="left" w:pos="851"/>
        </w:tabs>
        <w:jc w:val="both"/>
        <w:rPr>
          <w:caps/>
          <w:sz w:val="23"/>
          <w:szCs w:val="23"/>
        </w:rPr>
      </w:pPr>
    </w:p>
    <w:p w14:paraId="2677734D" w14:textId="77777777" w:rsidR="00027B83" w:rsidRPr="0095412D" w:rsidRDefault="00027B83" w:rsidP="00850892">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14:paraId="210B759A" w14:textId="77777777" w:rsidTr="007117FF">
        <w:trPr>
          <w:trHeight w:val="649"/>
        </w:trPr>
        <w:tc>
          <w:tcPr>
            <w:tcW w:w="2448" w:type="dxa"/>
          </w:tcPr>
          <w:p w14:paraId="4F8F16A8" w14:textId="77777777" w:rsidR="00027B83" w:rsidRPr="0095412D" w:rsidRDefault="000B0897" w:rsidP="00850892">
            <w:pPr>
              <w:jc w:val="both"/>
              <w:rPr>
                <w:b/>
                <w:kern w:val="2"/>
                <w:sz w:val="23"/>
                <w:szCs w:val="23"/>
              </w:rPr>
            </w:pPr>
            <w:r w:rsidRPr="0095412D">
              <w:rPr>
                <w:b/>
                <w:kern w:val="2"/>
                <w:sz w:val="23"/>
                <w:szCs w:val="23"/>
              </w:rPr>
              <w:t>Sutarties pavadinimas</w:t>
            </w:r>
          </w:p>
        </w:tc>
        <w:tc>
          <w:tcPr>
            <w:tcW w:w="7110" w:type="dxa"/>
            <w:gridSpan w:val="3"/>
          </w:tcPr>
          <w:p w14:paraId="3F650206" w14:textId="1F15719A" w:rsidR="00027B83" w:rsidRPr="00F422EB" w:rsidRDefault="00064466" w:rsidP="00850892">
            <w:pPr>
              <w:jc w:val="both"/>
              <w:rPr>
                <w:kern w:val="2"/>
                <w:sz w:val="23"/>
                <w:szCs w:val="23"/>
              </w:rPr>
            </w:pPr>
            <w:r w:rsidRPr="0026389A">
              <w:rPr>
                <w:szCs w:val="24"/>
              </w:rPr>
              <w:t>Susisiekimo komunikacijų statybos techninės priežiūros paslaugos</w:t>
            </w:r>
          </w:p>
        </w:tc>
      </w:tr>
      <w:tr w:rsidR="00027B83" w:rsidRPr="0095412D" w14:paraId="676F0C19" w14:textId="77777777">
        <w:tc>
          <w:tcPr>
            <w:tcW w:w="2448" w:type="dxa"/>
          </w:tcPr>
          <w:p w14:paraId="4FAB4B1E" w14:textId="77777777" w:rsidR="00027B83" w:rsidRPr="0095412D" w:rsidRDefault="000B0897" w:rsidP="00850892">
            <w:pPr>
              <w:jc w:val="both"/>
              <w:rPr>
                <w:b/>
                <w:kern w:val="2"/>
                <w:sz w:val="23"/>
                <w:szCs w:val="23"/>
              </w:rPr>
            </w:pPr>
            <w:r w:rsidRPr="0095412D">
              <w:rPr>
                <w:b/>
                <w:kern w:val="2"/>
                <w:sz w:val="23"/>
                <w:szCs w:val="23"/>
              </w:rPr>
              <w:t>Sutarties data</w:t>
            </w:r>
          </w:p>
        </w:tc>
        <w:tc>
          <w:tcPr>
            <w:tcW w:w="2177" w:type="dxa"/>
          </w:tcPr>
          <w:p w14:paraId="796DA43F" w14:textId="77777777" w:rsidR="00027B83" w:rsidRPr="0095412D" w:rsidRDefault="00027B83" w:rsidP="00850892">
            <w:pPr>
              <w:jc w:val="both"/>
              <w:rPr>
                <w:kern w:val="2"/>
                <w:sz w:val="23"/>
                <w:szCs w:val="23"/>
              </w:rPr>
            </w:pPr>
          </w:p>
        </w:tc>
        <w:tc>
          <w:tcPr>
            <w:tcW w:w="2362" w:type="dxa"/>
          </w:tcPr>
          <w:p w14:paraId="7E4309BB" w14:textId="77777777" w:rsidR="00027B83" w:rsidRPr="0095412D" w:rsidRDefault="000B0897" w:rsidP="00850892">
            <w:pPr>
              <w:jc w:val="both"/>
              <w:rPr>
                <w:b/>
                <w:kern w:val="2"/>
                <w:sz w:val="23"/>
                <w:szCs w:val="23"/>
              </w:rPr>
            </w:pPr>
            <w:r w:rsidRPr="0095412D">
              <w:rPr>
                <w:b/>
                <w:kern w:val="2"/>
                <w:sz w:val="23"/>
                <w:szCs w:val="23"/>
              </w:rPr>
              <w:t>Sutarties numeris</w:t>
            </w:r>
          </w:p>
        </w:tc>
        <w:tc>
          <w:tcPr>
            <w:tcW w:w="2571" w:type="dxa"/>
          </w:tcPr>
          <w:p w14:paraId="6CD94D15" w14:textId="77777777" w:rsidR="00027B83" w:rsidRPr="0095412D" w:rsidRDefault="00027B83" w:rsidP="00850892">
            <w:pPr>
              <w:jc w:val="both"/>
              <w:rPr>
                <w:kern w:val="2"/>
                <w:sz w:val="23"/>
                <w:szCs w:val="23"/>
              </w:rPr>
            </w:pPr>
          </w:p>
        </w:tc>
      </w:tr>
    </w:tbl>
    <w:p w14:paraId="2A300375" w14:textId="77777777" w:rsidR="00027B83" w:rsidRPr="0095412D" w:rsidRDefault="00027B83" w:rsidP="00850892">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14:paraId="46BE54F6" w14:textId="77777777">
        <w:tc>
          <w:tcPr>
            <w:tcW w:w="9558" w:type="dxa"/>
            <w:gridSpan w:val="3"/>
          </w:tcPr>
          <w:p w14:paraId="0F017A52" w14:textId="77777777" w:rsidR="00027B83" w:rsidRPr="0095412D" w:rsidRDefault="000B0897" w:rsidP="00850892">
            <w:pPr>
              <w:jc w:val="both"/>
              <w:rPr>
                <w:b/>
                <w:kern w:val="2"/>
                <w:sz w:val="23"/>
                <w:szCs w:val="23"/>
              </w:rPr>
            </w:pPr>
            <w:r w:rsidRPr="0095412D">
              <w:rPr>
                <w:b/>
                <w:kern w:val="2"/>
                <w:sz w:val="23"/>
                <w:szCs w:val="23"/>
              </w:rPr>
              <w:t>1. SUTARTIES ŠALYS</w:t>
            </w:r>
          </w:p>
        </w:tc>
      </w:tr>
      <w:tr w:rsidR="00027B83" w:rsidRPr="0095412D" w14:paraId="04D436D4" w14:textId="77777777">
        <w:tc>
          <w:tcPr>
            <w:tcW w:w="2808" w:type="dxa"/>
            <w:vMerge w:val="restart"/>
          </w:tcPr>
          <w:p w14:paraId="0ECE2B8D" w14:textId="77777777" w:rsidR="00027B83" w:rsidRPr="0095412D" w:rsidRDefault="00027B83" w:rsidP="00850892">
            <w:pPr>
              <w:jc w:val="both"/>
              <w:rPr>
                <w:b/>
                <w:kern w:val="2"/>
                <w:sz w:val="23"/>
                <w:szCs w:val="23"/>
              </w:rPr>
            </w:pPr>
          </w:p>
          <w:p w14:paraId="16696CF5" w14:textId="77777777" w:rsidR="00027B83" w:rsidRPr="0095412D" w:rsidRDefault="00027B83" w:rsidP="00850892">
            <w:pPr>
              <w:jc w:val="both"/>
              <w:rPr>
                <w:b/>
                <w:kern w:val="2"/>
                <w:sz w:val="23"/>
                <w:szCs w:val="23"/>
              </w:rPr>
            </w:pPr>
          </w:p>
          <w:p w14:paraId="6585B756" w14:textId="77777777" w:rsidR="00027B83" w:rsidRPr="0095412D" w:rsidRDefault="00027B83" w:rsidP="00850892">
            <w:pPr>
              <w:jc w:val="both"/>
              <w:rPr>
                <w:b/>
                <w:kern w:val="2"/>
                <w:sz w:val="23"/>
                <w:szCs w:val="23"/>
              </w:rPr>
            </w:pPr>
          </w:p>
          <w:p w14:paraId="55D75142" w14:textId="77777777" w:rsidR="00027B83" w:rsidRPr="0095412D" w:rsidRDefault="00027B83" w:rsidP="00850892">
            <w:pPr>
              <w:jc w:val="both"/>
              <w:rPr>
                <w:b/>
                <w:kern w:val="2"/>
                <w:sz w:val="23"/>
                <w:szCs w:val="23"/>
              </w:rPr>
            </w:pPr>
          </w:p>
          <w:p w14:paraId="405523D9" w14:textId="77777777" w:rsidR="00027B83" w:rsidRPr="0095412D" w:rsidRDefault="000B0897" w:rsidP="00850892">
            <w:pPr>
              <w:jc w:val="both"/>
              <w:rPr>
                <w:b/>
                <w:kern w:val="2"/>
                <w:sz w:val="23"/>
                <w:szCs w:val="23"/>
              </w:rPr>
            </w:pPr>
            <w:r w:rsidRPr="0095412D">
              <w:rPr>
                <w:b/>
                <w:kern w:val="2"/>
                <w:sz w:val="23"/>
                <w:szCs w:val="23"/>
              </w:rPr>
              <w:t>1.1. Pirkėjas</w:t>
            </w:r>
          </w:p>
        </w:tc>
        <w:tc>
          <w:tcPr>
            <w:tcW w:w="3240" w:type="dxa"/>
          </w:tcPr>
          <w:p w14:paraId="1D4D11A1" w14:textId="77777777" w:rsidR="00027B83" w:rsidRPr="0095412D" w:rsidRDefault="000B0897" w:rsidP="00850892">
            <w:pPr>
              <w:jc w:val="both"/>
              <w:rPr>
                <w:kern w:val="2"/>
                <w:sz w:val="23"/>
                <w:szCs w:val="23"/>
              </w:rPr>
            </w:pPr>
            <w:r w:rsidRPr="0095412D">
              <w:rPr>
                <w:kern w:val="2"/>
                <w:sz w:val="23"/>
                <w:szCs w:val="23"/>
              </w:rPr>
              <w:t>1.1.1. Pavadinimas</w:t>
            </w:r>
          </w:p>
        </w:tc>
        <w:tc>
          <w:tcPr>
            <w:tcW w:w="3510" w:type="dxa"/>
          </w:tcPr>
          <w:p w14:paraId="30AA0024" w14:textId="33983CC3" w:rsidR="00027B83" w:rsidRPr="0095412D" w:rsidRDefault="007117FF" w:rsidP="00850892">
            <w:pPr>
              <w:jc w:val="both"/>
              <w:rPr>
                <w:kern w:val="2"/>
                <w:sz w:val="23"/>
                <w:szCs w:val="23"/>
              </w:rPr>
            </w:pPr>
            <w:r w:rsidRPr="0095412D">
              <w:rPr>
                <w:kern w:val="2"/>
                <w:sz w:val="23"/>
                <w:szCs w:val="23"/>
              </w:rPr>
              <w:t>Telšių rajono savivaldybės administracija</w:t>
            </w:r>
          </w:p>
        </w:tc>
      </w:tr>
      <w:tr w:rsidR="00027B83" w:rsidRPr="0095412D" w14:paraId="05F15DB5" w14:textId="77777777">
        <w:tc>
          <w:tcPr>
            <w:tcW w:w="2808" w:type="dxa"/>
            <w:vMerge/>
          </w:tcPr>
          <w:p w14:paraId="5C481D02" w14:textId="77777777" w:rsidR="00027B83" w:rsidRPr="0095412D" w:rsidRDefault="00027B83" w:rsidP="00850892">
            <w:pPr>
              <w:jc w:val="both"/>
              <w:rPr>
                <w:kern w:val="2"/>
                <w:sz w:val="23"/>
                <w:szCs w:val="23"/>
              </w:rPr>
            </w:pPr>
          </w:p>
        </w:tc>
        <w:tc>
          <w:tcPr>
            <w:tcW w:w="3240" w:type="dxa"/>
          </w:tcPr>
          <w:p w14:paraId="558DC631" w14:textId="77777777" w:rsidR="00027B83" w:rsidRPr="0095412D" w:rsidRDefault="000B0897" w:rsidP="00850892">
            <w:pPr>
              <w:jc w:val="both"/>
              <w:rPr>
                <w:kern w:val="2"/>
                <w:sz w:val="23"/>
                <w:szCs w:val="23"/>
              </w:rPr>
            </w:pPr>
            <w:r w:rsidRPr="0095412D">
              <w:rPr>
                <w:kern w:val="2"/>
                <w:sz w:val="23"/>
                <w:szCs w:val="23"/>
              </w:rPr>
              <w:t>1.1.2. Juridinio asmens kodas</w:t>
            </w:r>
          </w:p>
        </w:tc>
        <w:tc>
          <w:tcPr>
            <w:tcW w:w="3510" w:type="dxa"/>
          </w:tcPr>
          <w:p w14:paraId="3AF9384B" w14:textId="3D7EADD8" w:rsidR="00027B83" w:rsidRPr="0095412D" w:rsidRDefault="007117FF" w:rsidP="00850892">
            <w:pPr>
              <w:jc w:val="both"/>
              <w:rPr>
                <w:kern w:val="2"/>
                <w:sz w:val="23"/>
                <w:szCs w:val="23"/>
              </w:rPr>
            </w:pPr>
            <w:r w:rsidRPr="0095412D">
              <w:rPr>
                <w:kern w:val="2"/>
                <w:sz w:val="23"/>
                <w:szCs w:val="23"/>
              </w:rPr>
              <w:t>180878299</w:t>
            </w:r>
          </w:p>
        </w:tc>
      </w:tr>
      <w:tr w:rsidR="00027B83" w:rsidRPr="0095412D" w14:paraId="1A1EAC0E" w14:textId="77777777">
        <w:tc>
          <w:tcPr>
            <w:tcW w:w="2808" w:type="dxa"/>
            <w:vMerge/>
          </w:tcPr>
          <w:p w14:paraId="17A48EAC" w14:textId="77777777" w:rsidR="00027B83" w:rsidRPr="0095412D" w:rsidRDefault="00027B83" w:rsidP="00850892">
            <w:pPr>
              <w:jc w:val="both"/>
              <w:rPr>
                <w:kern w:val="2"/>
                <w:sz w:val="23"/>
                <w:szCs w:val="23"/>
              </w:rPr>
            </w:pPr>
          </w:p>
        </w:tc>
        <w:tc>
          <w:tcPr>
            <w:tcW w:w="3240" w:type="dxa"/>
          </w:tcPr>
          <w:p w14:paraId="1F020C84" w14:textId="77777777" w:rsidR="00027B83" w:rsidRPr="0095412D" w:rsidRDefault="000B0897" w:rsidP="00850892">
            <w:pPr>
              <w:jc w:val="both"/>
              <w:rPr>
                <w:kern w:val="2"/>
                <w:sz w:val="23"/>
                <w:szCs w:val="23"/>
              </w:rPr>
            </w:pPr>
            <w:r w:rsidRPr="0095412D">
              <w:rPr>
                <w:kern w:val="2"/>
                <w:sz w:val="23"/>
                <w:szCs w:val="23"/>
              </w:rPr>
              <w:t>1.1.3. Adresas</w:t>
            </w:r>
          </w:p>
        </w:tc>
        <w:tc>
          <w:tcPr>
            <w:tcW w:w="3510" w:type="dxa"/>
          </w:tcPr>
          <w:p w14:paraId="2CA6E7FD" w14:textId="246DE57E" w:rsidR="00027B83" w:rsidRPr="0095412D" w:rsidRDefault="007117FF" w:rsidP="00850892">
            <w:pPr>
              <w:jc w:val="both"/>
              <w:rPr>
                <w:kern w:val="2"/>
                <w:sz w:val="23"/>
                <w:szCs w:val="23"/>
              </w:rPr>
            </w:pPr>
            <w:r w:rsidRPr="0095412D">
              <w:rPr>
                <w:kern w:val="2"/>
                <w:sz w:val="23"/>
                <w:szCs w:val="23"/>
              </w:rPr>
              <w:t>Žemaitės g. 14, Telšiai</w:t>
            </w:r>
          </w:p>
        </w:tc>
      </w:tr>
      <w:tr w:rsidR="00027B83" w:rsidRPr="0095412D" w14:paraId="1511F02B" w14:textId="77777777">
        <w:tc>
          <w:tcPr>
            <w:tcW w:w="2808" w:type="dxa"/>
            <w:vMerge/>
          </w:tcPr>
          <w:p w14:paraId="25BB5214" w14:textId="77777777" w:rsidR="00027B83" w:rsidRPr="0095412D" w:rsidRDefault="00027B83" w:rsidP="00850892">
            <w:pPr>
              <w:jc w:val="both"/>
              <w:rPr>
                <w:kern w:val="2"/>
                <w:sz w:val="23"/>
                <w:szCs w:val="23"/>
              </w:rPr>
            </w:pPr>
          </w:p>
        </w:tc>
        <w:tc>
          <w:tcPr>
            <w:tcW w:w="3240" w:type="dxa"/>
          </w:tcPr>
          <w:p w14:paraId="1E489D90" w14:textId="77777777" w:rsidR="00027B83" w:rsidRPr="0095412D" w:rsidRDefault="000B0897" w:rsidP="00850892">
            <w:pPr>
              <w:jc w:val="both"/>
              <w:rPr>
                <w:kern w:val="2"/>
                <w:sz w:val="23"/>
                <w:szCs w:val="23"/>
              </w:rPr>
            </w:pPr>
            <w:r w:rsidRPr="0095412D">
              <w:rPr>
                <w:kern w:val="2"/>
                <w:sz w:val="23"/>
                <w:szCs w:val="23"/>
              </w:rPr>
              <w:t>1.1.4. PVM mokėtojo kodas</w:t>
            </w:r>
          </w:p>
        </w:tc>
        <w:tc>
          <w:tcPr>
            <w:tcW w:w="3510" w:type="dxa"/>
          </w:tcPr>
          <w:p w14:paraId="62D15E0C" w14:textId="01429859" w:rsidR="00027B83" w:rsidRPr="0095412D" w:rsidRDefault="00C25011" w:rsidP="00850892">
            <w:pPr>
              <w:jc w:val="both"/>
              <w:rPr>
                <w:kern w:val="2"/>
                <w:sz w:val="23"/>
                <w:szCs w:val="23"/>
              </w:rPr>
            </w:pPr>
            <w:r w:rsidRPr="0095412D">
              <w:rPr>
                <w:kern w:val="2"/>
                <w:sz w:val="23"/>
                <w:szCs w:val="23"/>
              </w:rPr>
              <w:t>Ne PVM mokėtojas</w:t>
            </w:r>
          </w:p>
        </w:tc>
      </w:tr>
      <w:tr w:rsidR="00027B83" w:rsidRPr="0095412D" w14:paraId="527B3A53" w14:textId="77777777">
        <w:tc>
          <w:tcPr>
            <w:tcW w:w="2808" w:type="dxa"/>
            <w:vMerge/>
          </w:tcPr>
          <w:p w14:paraId="6C37541F" w14:textId="77777777" w:rsidR="00027B83" w:rsidRPr="0095412D" w:rsidRDefault="00027B83" w:rsidP="00850892">
            <w:pPr>
              <w:jc w:val="both"/>
              <w:rPr>
                <w:kern w:val="2"/>
                <w:sz w:val="23"/>
                <w:szCs w:val="23"/>
              </w:rPr>
            </w:pPr>
          </w:p>
        </w:tc>
        <w:tc>
          <w:tcPr>
            <w:tcW w:w="3240" w:type="dxa"/>
          </w:tcPr>
          <w:p w14:paraId="21A31370" w14:textId="77777777" w:rsidR="00027B83" w:rsidRPr="0095412D" w:rsidRDefault="000B0897" w:rsidP="00850892">
            <w:pPr>
              <w:jc w:val="both"/>
              <w:rPr>
                <w:kern w:val="2"/>
                <w:sz w:val="23"/>
                <w:szCs w:val="23"/>
              </w:rPr>
            </w:pPr>
            <w:r w:rsidRPr="0095412D">
              <w:rPr>
                <w:kern w:val="2"/>
                <w:sz w:val="23"/>
                <w:szCs w:val="23"/>
              </w:rPr>
              <w:t>1.1.5. Atsiskaitomoji sąskaita</w:t>
            </w:r>
          </w:p>
        </w:tc>
        <w:tc>
          <w:tcPr>
            <w:tcW w:w="3510" w:type="dxa"/>
          </w:tcPr>
          <w:p w14:paraId="082D7201" w14:textId="021F09CE" w:rsidR="00027B83" w:rsidRPr="0095412D" w:rsidRDefault="007117FF" w:rsidP="00850892">
            <w:pPr>
              <w:jc w:val="both"/>
              <w:rPr>
                <w:kern w:val="2"/>
                <w:sz w:val="23"/>
                <w:szCs w:val="23"/>
              </w:rPr>
            </w:pPr>
            <w:r w:rsidRPr="0095412D">
              <w:rPr>
                <w:kern w:val="2"/>
                <w:sz w:val="23"/>
                <w:szCs w:val="23"/>
              </w:rPr>
              <w:t>LT094010042800007749</w:t>
            </w:r>
          </w:p>
        </w:tc>
      </w:tr>
      <w:tr w:rsidR="00027B83" w:rsidRPr="0095412D" w14:paraId="53D75A5D" w14:textId="77777777">
        <w:tc>
          <w:tcPr>
            <w:tcW w:w="2808" w:type="dxa"/>
            <w:vMerge/>
          </w:tcPr>
          <w:p w14:paraId="5C795133" w14:textId="77777777" w:rsidR="00027B83" w:rsidRPr="0095412D" w:rsidRDefault="00027B83" w:rsidP="00850892">
            <w:pPr>
              <w:jc w:val="both"/>
              <w:rPr>
                <w:kern w:val="2"/>
                <w:sz w:val="23"/>
                <w:szCs w:val="23"/>
              </w:rPr>
            </w:pPr>
          </w:p>
        </w:tc>
        <w:tc>
          <w:tcPr>
            <w:tcW w:w="3240" w:type="dxa"/>
          </w:tcPr>
          <w:p w14:paraId="352D0392" w14:textId="77777777" w:rsidR="00027B83" w:rsidRPr="0095412D" w:rsidRDefault="000B0897" w:rsidP="00850892">
            <w:pPr>
              <w:jc w:val="both"/>
              <w:rPr>
                <w:kern w:val="2"/>
                <w:sz w:val="23"/>
                <w:szCs w:val="23"/>
              </w:rPr>
            </w:pPr>
            <w:r w:rsidRPr="0095412D">
              <w:rPr>
                <w:kern w:val="2"/>
                <w:sz w:val="23"/>
                <w:szCs w:val="23"/>
              </w:rPr>
              <w:t>1.1.6. Bankas, banko kodas</w:t>
            </w:r>
          </w:p>
        </w:tc>
        <w:tc>
          <w:tcPr>
            <w:tcW w:w="3510" w:type="dxa"/>
          </w:tcPr>
          <w:p w14:paraId="1AEEBD0D" w14:textId="13DE3450" w:rsidR="00027B83" w:rsidRPr="0095412D" w:rsidRDefault="007117FF" w:rsidP="00850892">
            <w:pPr>
              <w:jc w:val="both"/>
              <w:rPr>
                <w:kern w:val="2"/>
                <w:sz w:val="23"/>
                <w:szCs w:val="23"/>
              </w:rPr>
            </w:pPr>
            <w:r w:rsidRPr="0095412D">
              <w:rPr>
                <w:kern w:val="2"/>
                <w:sz w:val="23"/>
                <w:szCs w:val="23"/>
              </w:rPr>
              <w:t>AB Luminor bankas</w:t>
            </w:r>
          </w:p>
        </w:tc>
      </w:tr>
      <w:tr w:rsidR="00027B83" w:rsidRPr="0095412D" w14:paraId="5776D650" w14:textId="77777777">
        <w:tc>
          <w:tcPr>
            <w:tcW w:w="2808" w:type="dxa"/>
            <w:vMerge/>
          </w:tcPr>
          <w:p w14:paraId="07B275EF" w14:textId="77777777" w:rsidR="00027B83" w:rsidRPr="0095412D" w:rsidRDefault="00027B83" w:rsidP="00850892">
            <w:pPr>
              <w:jc w:val="both"/>
              <w:rPr>
                <w:kern w:val="2"/>
                <w:sz w:val="23"/>
                <w:szCs w:val="23"/>
              </w:rPr>
            </w:pPr>
          </w:p>
        </w:tc>
        <w:tc>
          <w:tcPr>
            <w:tcW w:w="3240" w:type="dxa"/>
          </w:tcPr>
          <w:p w14:paraId="646304A0" w14:textId="77777777" w:rsidR="00027B83" w:rsidRPr="0095412D" w:rsidRDefault="000B0897" w:rsidP="00850892">
            <w:pPr>
              <w:jc w:val="both"/>
              <w:rPr>
                <w:kern w:val="2"/>
                <w:sz w:val="23"/>
                <w:szCs w:val="23"/>
              </w:rPr>
            </w:pPr>
            <w:r w:rsidRPr="0095412D">
              <w:rPr>
                <w:kern w:val="2"/>
                <w:sz w:val="23"/>
                <w:szCs w:val="23"/>
              </w:rPr>
              <w:t>1.1.7. Telefonas</w:t>
            </w:r>
          </w:p>
        </w:tc>
        <w:tc>
          <w:tcPr>
            <w:tcW w:w="3510" w:type="dxa"/>
          </w:tcPr>
          <w:p w14:paraId="45B54DCF" w14:textId="78A92A22" w:rsidR="00027B83" w:rsidRPr="0095412D" w:rsidRDefault="007117FF" w:rsidP="00850892">
            <w:pPr>
              <w:jc w:val="both"/>
              <w:rPr>
                <w:kern w:val="2"/>
                <w:sz w:val="23"/>
                <w:szCs w:val="23"/>
              </w:rPr>
            </w:pPr>
            <w:r w:rsidRPr="0095412D">
              <w:rPr>
                <w:kern w:val="2"/>
                <w:sz w:val="23"/>
                <w:szCs w:val="23"/>
              </w:rPr>
              <w:t>0 444 52229</w:t>
            </w:r>
          </w:p>
        </w:tc>
      </w:tr>
      <w:tr w:rsidR="00027B83" w:rsidRPr="0095412D" w14:paraId="37135B60" w14:textId="77777777">
        <w:tc>
          <w:tcPr>
            <w:tcW w:w="2808" w:type="dxa"/>
            <w:vMerge/>
          </w:tcPr>
          <w:p w14:paraId="0508AC48" w14:textId="77777777" w:rsidR="00027B83" w:rsidRPr="0095412D" w:rsidRDefault="00027B83" w:rsidP="00850892">
            <w:pPr>
              <w:jc w:val="both"/>
              <w:rPr>
                <w:kern w:val="2"/>
                <w:sz w:val="23"/>
                <w:szCs w:val="23"/>
              </w:rPr>
            </w:pPr>
          </w:p>
        </w:tc>
        <w:tc>
          <w:tcPr>
            <w:tcW w:w="3240" w:type="dxa"/>
          </w:tcPr>
          <w:p w14:paraId="38C60B3E" w14:textId="77777777" w:rsidR="00027B83" w:rsidRPr="0095412D" w:rsidRDefault="000B0897" w:rsidP="00850892">
            <w:pPr>
              <w:jc w:val="both"/>
              <w:rPr>
                <w:kern w:val="2"/>
                <w:sz w:val="23"/>
                <w:szCs w:val="23"/>
              </w:rPr>
            </w:pPr>
            <w:r w:rsidRPr="0095412D">
              <w:rPr>
                <w:kern w:val="2"/>
                <w:sz w:val="23"/>
                <w:szCs w:val="23"/>
              </w:rPr>
              <w:t>1.1.8. El. paštas</w:t>
            </w:r>
          </w:p>
        </w:tc>
        <w:tc>
          <w:tcPr>
            <w:tcW w:w="3510" w:type="dxa"/>
          </w:tcPr>
          <w:p w14:paraId="20AA0F22" w14:textId="0E3BF979" w:rsidR="00027B83" w:rsidRPr="0095412D" w:rsidRDefault="007117FF" w:rsidP="00850892">
            <w:pPr>
              <w:jc w:val="both"/>
              <w:rPr>
                <w:kern w:val="2"/>
                <w:sz w:val="23"/>
                <w:szCs w:val="23"/>
              </w:rPr>
            </w:pPr>
            <w:r w:rsidRPr="0095412D">
              <w:rPr>
                <w:kern w:val="2"/>
                <w:sz w:val="23"/>
                <w:szCs w:val="23"/>
              </w:rPr>
              <w:t>info@telsiai.lt</w:t>
            </w:r>
          </w:p>
        </w:tc>
      </w:tr>
      <w:tr w:rsidR="00027B83" w:rsidRPr="0095412D" w14:paraId="57382D2E" w14:textId="77777777">
        <w:tc>
          <w:tcPr>
            <w:tcW w:w="2808" w:type="dxa"/>
            <w:vMerge/>
          </w:tcPr>
          <w:p w14:paraId="7CA54B69" w14:textId="77777777" w:rsidR="00027B83" w:rsidRPr="0095412D" w:rsidRDefault="00027B83" w:rsidP="00850892">
            <w:pPr>
              <w:jc w:val="both"/>
              <w:rPr>
                <w:kern w:val="2"/>
                <w:sz w:val="23"/>
                <w:szCs w:val="23"/>
              </w:rPr>
            </w:pPr>
          </w:p>
        </w:tc>
        <w:tc>
          <w:tcPr>
            <w:tcW w:w="3240" w:type="dxa"/>
          </w:tcPr>
          <w:p w14:paraId="6C4AFDAB" w14:textId="77777777" w:rsidR="00027B83" w:rsidRPr="0095412D" w:rsidRDefault="000B0897" w:rsidP="00850892">
            <w:pPr>
              <w:jc w:val="both"/>
              <w:rPr>
                <w:kern w:val="2"/>
                <w:sz w:val="23"/>
                <w:szCs w:val="23"/>
              </w:rPr>
            </w:pPr>
            <w:r w:rsidRPr="0095412D">
              <w:rPr>
                <w:kern w:val="2"/>
                <w:sz w:val="23"/>
                <w:szCs w:val="23"/>
              </w:rPr>
              <w:t>1.1.9. Šalies atstovas</w:t>
            </w:r>
          </w:p>
        </w:tc>
        <w:tc>
          <w:tcPr>
            <w:tcW w:w="3510" w:type="dxa"/>
          </w:tcPr>
          <w:p w14:paraId="13F27326" w14:textId="1390B9F6" w:rsidR="00027B83" w:rsidRPr="0095412D" w:rsidRDefault="00027B83" w:rsidP="00850892">
            <w:pPr>
              <w:jc w:val="both"/>
              <w:rPr>
                <w:kern w:val="2"/>
                <w:sz w:val="23"/>
                <w:szCs w:val="23"/>
              </w:rPr>
            </w:pPr>
          </w:p>
        </w:tc>
      </w:tr>
      <w:tr w:rsidR="00027B83" w:rsidRPr="0095412D" w14:paraId="2B8B85E9" w14:textId="77777777">
        <w:tc>
          <w:tcPr>
            <w:tcW w:w="2808" w:type="dxa"/>
            <w:vMerge/>
          </w:tcPr>
          <w:p w14:paraId="212A1647" w14:textId="77777777" w:rsidR="00027B83" w:rsidRPr="0095412D" w:rsidRDefault="00027B83" w:rsidP="00850892">
            <w:pPr>
              <w:jc w:val="both"/>
              <w:rPr>
                <w:kern w:val="2"/>
                <w:sz w:val="23"/>
                <w:szCs w:val="23"/>
              </w:rPr>
            </w:pPr>
          </w:p>
        </w:tc>
        <w:tc>
          <w:tcPr>
            <w:tcW w:w="3240" w:type="dxa"/>
          </w:tcPr>
          <w:p w14:paraId="66A57017" w14:textId="77777777" w:rsidR="00027B83" w:rsidRPr="0095412D" w:rsidRDefault="000B0897" w:rsidP="00850892">
            <w:pPr>
              <w:jc w:val="both"/>
              <w:rPr>
                <w:kern w:val="2"/>
                <w:sz w:val="23"/>
                <w:szCs w:val="23"/>
              </w:rPr>
            </w:pPr>
            <w:r w:rsidRPr="0095412D">
              <w:rPr>
                <w:kern w:val="2"/>
                <w:sz w:val="23"/>
                <w:szCs w:val="23"/>
              </w:rPr>
              <w:t>1.1.10. Atstovavimo pagrindas</w:t>
            </w:r>
          </w:p>
        </w:tc>
        <w:tc>
          <w:tcPr>
            <w:tcW w:w="3510" w:type="dxa"/>
          </w:tcPr>
          <w:p w14:paraId="73CA1B70" w14:textId="77777777" w:rsidR="00027B83" w:rsidRPr="0095412D" w:rsidRDefault="00027B83" w:rsidP="00850892">
            <w:pPr>
              <w:jc w:val="both"/>
              <w:rPr>
                <w:kern w:val="2"/>
                <w:sz w:val="23"/>
                <w:szCs w:val="23"/>
              </w:rPr>
            </w:pPr>
          </w:p>
        </w:tc>
      </w:tr>
      <w:tr w:rsidR="00027B83" w:rsidRPr="0095412D" w14:paraId="16928910" w14:textId="77777777">
        <w:tc>
          <w:tcPr>
            <w:tcW w:w="2808" w:type="dxa"/>
            <w:vMerge w:val="restart"/>
          </w:tcPr>
          <w:p w14:paraId="229CF69D" w14:textId="77777777" w:rsidR="00027B83" w:rsidRPr="0095412D" w:rsidRDefault="00027B83" w:rsidP="00850892">
            <w:pPr>
              <w:jc w:val="both"/>
              <w:rPr>
                <w:b/>
                <w:kern w:val="2"/>
                <w:sz w:val="23"/>
                <w:szCs w:val="23"/>
              </w:rPr>
            </w:pPr>
          </w:p>
          <w:p w14:paraId="7AADBCFF" w14:textId="77777777" w:rsidR="00027B83" w:rsidRPr="0095412D" w:rsidRDefault="00027B83" w:rsidP="00850892">
            <w:pPr>
              <w:jc w:val="both"/>
              <w:rPr>
                <w:b/>
                <w:kern w:val="2"/>
                <w:sz w:val="23"/>
                <w:szCs w:val="23"/>
              </w:rPr>
            </w:pPr>
          </w:p>
          <w:p w14:paraId="76388C47" w14:textId="77777777" w:rsidR="00027B83" w:rsidRPr="0095412D" w:rsidRDefault="00027B83" w:rsidP="00850892">
            <w:pPr>
              <w:jc w:val="both"/>
              <w:rPr>
                <w:b/>
                <w:kern w:val="2"/>
                <w:sz w:val="23"/>
                <w:szCs w:val="23"/>
              </w:rPr>
            </w:pPr>
          </w:p>
          <w:p w14:paraId="726A738E" w14:textId="77777777" w:rsidR="00027B83" w:rsidRPr="0095412D" w:rsidRDefault="000B0897" w:rsidP="00850892">
            <w:pPr>
              <w:jc w:val="both"/>
              <w:rPr>
                <w:b/>
                <w:kern w:val="2"/>
                <w:sz w:val="23"/>
                <w:szCs w:val="23"/>
              </w:rPr>
            </w:pPr>
            <w:r w:rsidRPr="0095412D">
              <w:rPr>
                <w:b/>
                <w:kern w:val="2"/>
                <w:sz w:val="23"/>
                <w:szCs w:val="23"/>
              </w:rPr>
              <w:t>1.2. Tiekėjas</w:t>
            </w:r>
          </w:p>
          <w:p w14:paraId="043B3BC3" w14:textId="77777777" w:rsidR="00027B83" w:rsidRPr="0095412D" w:rsidRDefault="00027B83" w:rsidP="00850892">
            <w:pPr>
              <w:jc w:val="both"/>
              <w:rPr>
                <w:b/>
                <w:kern w:val="2"/>
                <w:sz w:val="23"/>
                <w:szCs w:val="23"/>
              </w:rPr>
            </w:pPr>
          </w:p>
        </w:tc>
        <w:tc>
          <w:tcPr>
            <w:tcW w:w="3240" w:type="dxa"/>
          </w:tcPr>
          <w:p w14:paraId="6F705997" w14:textId="77777777" w:rsidR="00027B83" w:rsidRPr="0095412D" w:rsidRDefault="000B0897" w:rsidP="00850892">
            <w:pPr>
              <w:jc w:val="both"/>
              <w:rPr>
                <w:kern w:val="2"/>
                <w:sz w:val="23"/>
                <w:szCs w:val="23"/>
              </w:rPr>
            </w:pPr>
            <w:r w:rsidRPr="0095412D">
              <w:rPr>
                <w:kern w:val="2"/>
                <w:sz w:val="23"/>
                <w:szCs w:val="23"/>
              </w:rPr>
              <w:t>1.2.1. Pavadinimas</w:t>
            </w:r>
          </w:p>
        </w:tc>
        <w:tc>
          <w:tcPr>
            <w:tcW w:w="3510" w:type="dxa"/>
          </w:tcPr>
          <w:p w14:paraId="4429E712" w14:textId="12082D5D" w:rsidR="00027B83" w:rsidRPr="0095412D" w:rsidRDefault="00027B83" w:rsidP="00850892">
            <w:pPr>
              <w:jc w:val="both"/>
              <w:rPr>
                <w:kern w:val="2"/>
                <w:sz w:val="23"/>
                <w:szCs w:val="23"/>
              </w:rPr>
            </w:pPr>
          </w:p>
        </w:tc>
      </w:tr>
      <w:tr w:rsidR="00027B83" w:rsidRPr="0095412D" w14:paraId="4CD656F9" w14:textId="77777777">
        <w:tc>
          <w:tcPr>
            <w:tcW w:w="2808" w:type="dxa"/>
            <w:vMerge/>
          </w:tcPr>
          <w:p w14:paraId="0EA0F764" w14:textId="77777777" w:rsidR="00027B83" w:rsidRPr="0095412D" w:rsidRDefault="00027B83" w:rsidP="00850892">
            <w:pPr>
              <w:jc w:val="both"/>
              <w:rPr>
                <w:b/>
                <w:kern w:val="2"/>
                <w:sz w:val="23"/>
                <w:szCs w:val="23"/>
              </w:rPr>
            </w:pPr>
          </w:p>
        </w:tc>
        <w:tc>
          <w:tcPr>
            <w:tcW w:w="3240" w:type="dxa"/>
          </w:tcPr>
          <w:p w14:paraId="503F833B" w14:textId="77777777" w:rsidR="00027B83" w:rsidRPr="0095412D" w:rsidRDefault="000B0897" w:rsidP="00850892">
            <w:pPr>
              <w:jc w:val="both"/>
              <w:rPr>
                <w:kern w:val="2"/>
                <w:sz w:val="23"/>
                <w:szCs w:val="23"/>
              </w:rPr>
            </w:pPr>
            <w:r w:rsidRPr="0095412D">
              <w:rPr>
                <w:kern w:val="2"/>
                <w:sz w:val="23"/>
                <w:szCs w:val="23"/>
              </w:rPr>
              <w:t>1.2.2. Juridinio asmens kodas</w:t>
            </w:r>
          </w:p>
        </w:tc>
        <w:tc>
          <w:tcPr>
            <w:tcW w:w="3510" w:type="dxa"/>
          </w:tcPr>
          <w:p w14:paraId="2F9A4859" w14:textId="7E605EBB" w:rsidR="00027B83" w:rsidRPr="0095412D" w:rsidRDefault="00027B83" w:rsidP="00850892">
            <w:pPr>
              <w:jc w:val="both"/>
              <w:rPr>
                <w:kern w:val="2"/>
                <w:sz w:val="23"/>
                <w:szCs w:val="23"/>
              </w:rPr>
            </w:pPr>
          </w:p>
        </w:tc>
      </w:tr>
      <w:tr w:rsidR="00027B83" w:rsidRPr="0095412D" w14:paraId="6A3E88B7" w14:textId="77777777">
        <w:tc>
          <w:tcPr>
            <w:tcW w:w="2808" w:type="dxa"/>
            <w:vMerge/>
          </w:tcPr>
          <w:p w14:paraId="55D363B9" w14:textId="77777777" w:rsidR="00027B83" w:rsidRPr="0095412D" w:rsidRDefault="00027B83" w:rsidP="00850892">
            <w:pPr>
              <w:jc w:val="both"/>
              <w:rPr>
                <w:b/>
                <w:kern w:val="2"/>
                <w:sz w:val="23"/>
                <w:szCs w:val="23"/>
              </w:rPr>
            </w:pPr>
          </w:p>
        </w:tc>
        <w:tc>
          <w:tcPr>
            <w:tcW w:w="3240" w:type="dxa"/>
          </w:tcPr>
          <w:p w14:paraId="29A5A52C" w14:textId="77777777" w:rsidR="00027B83" w:rsidRPr="0095412D" w:rsidRDefault="000B0897" w:rsidP="00850892">
            <w:pPr>
              <w:jc w:val="both"/>
              <w:rPr>
                <w:kern w:val="2"/>
                <w:sz w:val="23"/>
                <w:szCs w:val="23"/>
              </w:rPr>
            </w:pPr>
            <w:r w:rsidRPr="0095412D">
              <w:rPr>
                <w:kern w:val="2"/>
                <w:sz w:val="23"/>
                <w:szCs w:val="23"/>
              </w:rPr>
              <w:t>1.2.3. Adresas</w:t>
            </w:r>
          </w:p>
        </w:tc>
        <w:tc>
          <w:tcPr>
            <w:tcW w:w="3510" w:type="dxa"/>
          </w:tcPr>
          <w:p w14:paraId="52BE5137" w14:textId="04717185" w:rsidR="00027B83" w:rsidRPr="0095412D" w:rsidRDefault="00027B83" w:rsidP="00850892">
            <w:pPr>
              <w:jc w:val="both"/>
              <w:rPr>
                <w:kern w:val="2"/>
                <w:sz w:val="23"/>
                <w:szCs w:val="23"/>
              </w:rPr>
            </w:pPr>
          </w:p>
        </w:tc>
      </w:tr>
      <w:tr w:rsidR="00027B83" w:rsidRPr="0095412D" w14:paraId="10BDDB35" w14:textId="77777777">
        <w:tc>
          <w:tcPr>
            <w:tcW w:w="2808" w:type="dxa"/>
            <w:vMerge/>
          </w:tcPr>
          <w:p w14:paraId="7C0FB73C" w14:textId="77777777" w:rsidR="00027B83" w:rsidRPr="0095412D" w:rsidRDefault="00027B83" w:rsidP="00850892">
            <w:pPr>
              <w:jc w:val="both"/>
              <w:rPr>
                <w:b/>
                <w:kern w:val="2"/>
                <w:sz w:val="23"/>
                <w:szCs w:val="23"/>
              </w:rPr>
            </w:pPr>
          </w:p>
        </w:tc>
        <w:tc>
          <w:tcPr>
            <w:tcW w:w="3240" w:type="dxa"/>
          </w:tcPr>
          <w:p w14:paraId="01F56213" w14:textId="77777777" w:rsidR="00027B83" w:rsidRPr="0095412D" w:rsidRDefault="000B0897" w:rsidP="00850892">
            <w:pPr>
              <w:jc w:val="both"/>
              <w:rPr>
                <w:kern w:val="2"/>
                <w:sz w:val="23"/>
                <w:szCs w:val="23"/>
              </w:rPr>
            </w:pPr>
            <w:r w:rsidRPr="0095412D">
              <w:rPr>
                <w:kern w:val="2"/>
                <w:sz w:val="23"/>
                <w:szCs w:val="23"/>
              </w:rPr>
              <w:t>1.2.4. PVM mokėtojo kodas</w:t>
            </w:r>
          </w:p>
        </w:tc>
        <w:tc>
          <w:tcPr>
            <w:tcW w:w="3510" w:type="dxa"/>
          </w:tcPr>
          <w:p w14:paraId="3DC02E52" w14:textId="24C759EF" w:rsidR="00027B83" w:rsidRPr="0095412D" w:rsidRDefault="00027B83" w:rsidP="00850892">
            <w:pPr>
              <w:jc w:val="both"/>
              <w:rPr>
                <w:kern w:val="2"/>
                <w:sz w:val="23"/>
                <w:szCs w:val="23"/>
              </w:rPr>
            </w:pPr>
          </w:p>
        </w:tc>
      </w:tr>
      <w:tr w:rsidR="00027B83" w:rsidRPr="0095412D" w14:paraId="4A389B23" w14:textId="77777777">
        <w:tc>
          <w:tcPr>
            <w:tcW w:w="2808" w:type="dxa"/>
            <w:vMerge/>
          </w:tcPr>
          <w:p w14:paraId="5E8F3B72" w14:textId="77777777" w:rsidR="00027B83" w:rsidRPr="0095412D" w:rsidRDefault="00027B83" w:rsidP="00850892">
            <w:pPr>
              <w:jc w:val="both"/>
              <w:rPr>
                <w:b/>
                <w:kern w:val="2"/>
                <w:sz w:val="23"/>
                <w:szCs w:val="23"/>
              </w:rPr>
            </w:pPr>
          </w:p>
        </w:tc>
        <w:tc>
          <w:tcPr>
            <w:tcW w:w="3240" w:type="dxa"/>
          </w:tcPr>
          <w:p w14:paraId="37E87149" w14:textId="77777777" w:rsidR="00027B83" w:rsidRPr="0095412D" w:rsidRDefault="000B0897" w:rsidP="00850892">
            <w:pPr>
              <w:jc w:val="both"/>
              <w:rPr>
                <w:kern w:val="2"/>
                <w:sz w:val="23"/>
                <w:szCs w:val="23"/>
              </w:rPr>
            </w:pPr>
            <w:r w:rsidRPr="0095412D">
              <w:rPr>
                <w:kern w:val="2"/>
                <w:sz w:val="23"/>
                <w:szCs w:val="23"/>
              </w:rPr>
              <w:t>1.2.5. Atsiskaitomoji sąskaita</w:t>
            </w:r>
          </w:p>
        </w:tc>
        <w:tc>
          <w:tcPr>
            <w:tcW w:w="3510" w:type="dxa"/>
          </w:tcPr>
          <w:p w14:paraId="6B4ED46F" w14:textId="437D1257" w:rsidR="00027B83" w:rsidRPr="0095412D" w:rsidRDefault="00027B83" w:rsidP="00850892">
            <w:pPr>
              <w:jc w:val="both"/>
              <w:rPr>
                <w:kern w:val="2"/>
                <w:sz w:val="23"/>
                <w:szCs w:val="23"/>
              </w:rPr>
            </w:pPr>
          </w:p>
        </w:tc>
      </w:tr>
      <w:tr w:rsidR="00027B83" w:rsidRPr="0095412D" w14:paraId="53C6C3C5" w14:textId="77777777">
        <w:tc>
          <w:tcPr>
            <w:tcW w:w="2808" w:type="dxa"/>
            <w:vMerge/>
          </w:tcPr>
          <w:p w14:paraId="78A46E72" w14:textId="77777777" w:rsidR="00027B83" w:rsidRPr="0095412D" w:rsidRDefault="00027B83" w:rsidP="00850892">
            <w:pPr>
              <w:jc w:val="both"/>
              <w:rPr>
                <w:b/>
                <w:kern w:val="2"/>
                <w:sz w:val="23"/>
                <w:szCs w:val="23"/>
              </w:rPr>
            </w:pPr>
          </w:p>
        </w:tc>
        <w:tc>
          <w:tcPr>
            <w:tcW w:w="3240" w:type="dxa"/>
          </w:tcPr>
          <w:p w14:paraId="572DF85C" w14:textId="77777777" w:rsidR="00027B83" w:rsidRPr="0095412D" w:rsidRDefault="000B0897" w:rsidP="00850892">
            <w:pPr>
              <w:jc w:val="both"/>
              <w:rPr>
                <w:kern w:val="2"/>
                <w:sz w:val="23"/>
                <w:szCs w:val="23"/>
              </w:rPr>
            </w:pPr>
            <w:r w:rsidRPr="0095412D">
              <w:rPr>
                <w:kern w:val="2"/>
                <w:sz w:val="23"/>
                <w:szCs w:val="23"/>
              </w:rPr>
              <w:t>1.2.6. Bankas, banko kodas</w:t>
            </w:r>
          </w:p>
        </w:tc>
        <w:tc>
          <w:tcPr>
            <w:tcW w:w="3510" w:type="dxa"/>
          </w:tcPr>
          <w:p w14:paraId="199DBF76" w14:textId="3383BDD7" w:rsidR="00027B83" w:rsidRPr="0095412D" w:rsidRDefault="00027B83" w:rsidP="00850892">
            <w:pPr>
              <w:jc w:val="both"/>
              <w:rPr>
                <w:kern w:val="2"/>
                <w:sz w:val="23"/>
                <w:szCs w:val="23"/>
              </w:rPr>
            </w:pPr>
          </w:p>
        </w:tc>
      </w:tr>
      <w:tr w:rsidR="00027B83" w:rsidRPr="0095412D" w14:paraId="0AD028CC" w14:textId="77777777">
        <w:tc>
          <w:tcPr>
            <w:tcW w:w="2808" w:type="dxa"/>
            <w:vMerge/>
          </w:tcPr>
          <w:p w14:paraId="0B51355C" w14:textId="77777777" w:rsidR="00027B83" w:rsidRPr="0095412D" w:rsidRDefault="00027B83" w:rsidP="00850892">
            <w:pPr>
              <w:jc w:val="both"/>
              <w:rPr>
                <w:b/>
                <w:kern w:val="2"/>
                <w:sz w:val="23"/>
                <w:szCs w:val="23"/>
              </w:rPr>
            </w:pPr>
          </w:p>
        </w:tc>
        <w:tc>
          <w:tcPr>
            <w:tcW w:w="3240" w:type="dxa"/>
          </w:tcPr>
          <w:p w14:paraId="4578C743" w14:textId="77777777" w:rsidR="00027B83" w:rsidRPr="0095412D" w:rsidRDefault="000B0897" w:rsidP="00850892">
            <w:pPr>
              <w:jc w:val="both"/>
              <w:rPr>
                <w:kern w:val="2"/>
                <w:sz w:val="23"/>
                <w:szCs w:val="23"/>
              </w:rPr>
            </w:pPr>
            <w:r w:rsidRPr="0095412D">
              <w:rPr>
                <w:kern w:val="2"/>
                <w:sz w:val="23"/>
                <w:szCs w:val="23"/>
              </w:rPr>
              <w:t>1.2.7. Telefonas</w:t>
            </w:r>
          </w:p>
        </w:tc>
        <w:tc>
          <w:tcPr>
            <w:tcW w:w="3510" w:type="dxa"/>
          </w:tcPr>
          <w:p w14:paraId="45814210" w14:textId="6FC921BF" w:rsidR="00027B83" w:rsidRPr="0095412D" w:rsidRDefault="00027B83" w:rsidP="00850892">
            <w:pPr>
              <w:jc w:val="both"/>
              <w:rPr>
                <w:kern w:val="2"/>
                <w:sz w:val="23"/>
                <w:szCs w:val="23"/>
              </w:rPr>
            </w:pPr>
          </w:p>
        </w:tc>
      </w:tr>
      <w:tr w:rsidR="00027B83" w:rsidRPr="0095412D" w14:paraId="18884704" w14:textId="77777777">
        <w:tc>
          <w:tcPr>
            <w:tcW w:w="2808" w:type="dxa"/>
            <w:vMerge/>
          </w:tcPr>
          <w:p w14:paraId="6EB9CA70" w14:textId="77777777" w:rsidR="00027B83" w:rsidRPr="0095412D" w:rsidRDefault="00027B83" w:rsidP="00850892">
            <w:pPr>
              <w:jc w:val="both"/>
              <w:rPr>
                <w:b/>
                <w:kern w:val="2"/>
                <w:sz w:val="23"/>
                <w:szCs w:val="23"/>
              </w:rPr>
            </w:pPr>
          </w:p>
        </w:tc>
        <w:tc>
          <w:tcPr>
            <w:tcW w:w="3240" w:type="dxa"/>
          </w:tcPr>
          <w:p w14:paraId="68980A98" w14:textId="77777777" w:rsidR="00027B83" w:rsidRPr="0095412D" w:rsidRDefault="000B0897" w:rsidP="00850892">
            <w:pPr>
              <w:jc w:val="both"/>
              <w:rPr>
                <w:kern w:val="2"/>
                <w:sz w:val="23"/>
                <w:szCs w:val="23"/>
              </w:rPr>
            </w:pPr>
            <w:r w:rsidRPr="0095412D">
              <w:rPr>
                <w:kern w:val="2"/>
                <w:sz w:val="23"/>
                <w:szCs w:val="23"/>
              </w:rPr>
              <w:t>1.2.8. El. paštas</w:t>
            </w:r>
          </w:p>
        </w:tc>
        <w:tc>
          <w:tcPr>
            <w:tcW w:w="3510" w:type="dxa"/>
          </w:tcPr>
          <w:p w14:paraId="2BDB563E" w14:textId="34209146" w:rsidR="00027B83" w:rsidRPr="0095412D" w:rsidRDefault="00027B83" w:rsidP="00850892">
            <w:pPr>
              <w:jc w:val="both"/>
              <w:rPr>
                <w:kern w:val="2"/>
                <w:sz w:val="23"/>
                <w:szCs w:val="23"/>
              </w:rPr>
            </w:pPr>
          </w:p>
        </w:tc>
      </w:tr>
      <w:tr w:rsidR="00027B83" w:rsidRPr="0095412D" w14:paraId="460CF5F1" w14:textId="77777777">
        <w:tc>
          <w:tcPr>
            <w:tcW w:w="2808" w:type="dxa"/>
            <w:vMerge/>
          </w:tcPr>
          <w:p w14:paraId="3F192AA9" w14:textId="77777777" w:rsidR="00027B83" w:rsidRPr="0095412D" w:rsidRDefault="00027B83" w:rsidP="00850892">
            <w:pPr>
              <w:jc w:val="both"/>
              <w:rPr>
                <w:b/>
                <w:kern w:val="2"/>
                <w:sz w:val="23"/>
                <w:szCs w:val="23"/>
              </w:rPr>
            </w:pPr>
          </w:p>
        </w:tc>
        <w:tc>
          <w:tcPr>
            <w:tcW w:w="3240" w:type="dxa"/>
          </w:tcPr>
          <w:p w14:paraId="438676CD" w14:textId="77777777" w:rsidR="00027B83" w:rsidRPr="0095412D" w:rsidRDefault="000B0897" w:rsidP="00850892">
            <w:pPr>
              <w:jc w:val="both"/>
              <w:rPr>
                <w:kern w:val="2"/>
                <w:sz w:val="23"/>
                <w:szCs w:val="23"/>
              </w:rPr>
            </w:pPr>
            <w:r w:rsidRPr="0095412D">
              <w:rPr>
                <w:kern w:val="2"/>
                <w:sz w:val="23"/>
                <w:szCs w:val="23"/>
              </w:rPr>
              <w:t>1.2.9. Šalies atstovas</w:t>
            </w:r>
          </w:p>
        </w:tc>
        <w:tc>
          <w:tcPr>
            <w:tcW w:w="3510" w:type="dxa"/>
          </w:tcPr>
          <w:p w14:paraId="18887569" w14:textId="0044F173" w:rsidR="00027B83" w:rsidRPr="0095412D" w:rsidRDefault="00027B83" w:rsidP="00850892">
            <w:pPr>
              <w:jc w:val="both"/>
              <w:rPr>
                <w:kern w:val="2"/>
                <w:sz w:val="23"/>
                <w:szCs w:val="23"/>
              </w:rPr>
            </w:pPr>
          </w:p>
        </w:tc>
      </w:tr>
      <w:tr w:rsidR="00027B83" w:rsidRPr="0095412D" w14:paraId="27B074B5" w14:textId="77777777">
        <w:tc>
          <w:tcPr>
            <w:tcW w:w="2808" w:type="dxa"/>
            <w:vMerge/>
          </w:tcPr>
          <w:p w14:paraId="7A43EC40" w14:textId="77777777" w:rsidR="00027B83" w:rsidRPr="0095412D" w:rsidRDefault="00027B83" w:rsidP="00850892">
            <w:pPr>
              <w:jc w:val="both"/>
              <w:rPr>
                <w:b/>
                <w:kern w:val="2"/>
                <w:sz w:val="23"/>
                <w:szCs w:val="23"/>
              </w:rPr>
            </w:pPr>
          </w:p>
        </w:tc>
        <w:tc>
          <w:tcPr>
            <w:tcW w:w="3240" w:type="dxa"/>
          </w:tcPr>
          <w:p w14:paraId="1ACB3AF4" w14:textId="77777777" w:rsidR="00027B83" w:rsidRPr="0095412D" w:rsidRDefault="000B0897" w:rsidP="00850892">
            <w:pPr>
              <w:jc w:val="both"/>
              <w:rPr>
                <w:kern w:val="2"/>
                <w:sz w:val="23"/>
                <w:szCs w:val="23"/>
              </w:rPr>
            </w:pPr>
            <w:r w:rsidRPr="0095412D">
              <w:rPr>
                <w:kern w:val="2"/>
                <w:sz w:val="23"/>
                <w:szCs w:val="23"/>
              </w:rPr>
              <w:t>1.2.10. Atstovavimo pagrindas</w:t>
            </w:r>
          </w:p>
        </w:tc>
        <w:tc>
          <w:tcPr>
            <w:tcW w:w="3510" w:type="dxa"/>
          </w:tcPr>
          <w:p w14:paraId="01A1651B" w14:textId="77777777" w:rsidR="00027B83" w:rsidRPr="0095412D" w:rsidRDefault="00027B83" w:rsidP="00850892">
            <w:pPr>
              <w:jc w:val="both"/>
              <w:rPr>
                <w:kern w:val="2"/>
                <w:sz w:val="23"/>
                <w:szCs w:val="23"/>
              </w:rPr>
            </w:pPr>
          </w:p>
        </w:tc>
      </w:tr>
    </w:tbl>
    <w:p w14:paraId="377A0A90" w14:textId="77777777" w:rsidR="00027B83" w:rsidRPr="0095412D" w:rsidRDefault="00027B83" w:rsidP="00850892">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14:paraId="30D32D1A" w14:textId="77777777">
        <w:trPr>
          <w:trHeight w:val="300"/>
        </w:trPr>
        <w:tc>
          <w:tcPr>
            <w:tcW w:w="9535" w:type="dxa"/>
            <w:gridSpan w:val="5"/>
          </w:tcPr>
          <w:p w14:paraId="5FF40E3D" w14:textId="77777777" w:rsidR="00027B83" w:rsidRPr="0095412D" w:rsidRDefault="000B0897" w:rsidP="00850892">
            <w:pPr>
              <w:jc w:val="center"/>
              <w:rPr>
                <w:b/>
                <w:kern w:val="2"/>
                <w:sz w:val="23"/>
                <w:szCs w:val="23"/>
              </w:rPr>
            </w:pPr>
            <w:r w:rsidRPr="0095412D">
              <w:rPr>
                <w:b/>
                <w:kern w:val="2"/>
                <w:sz w:val="23"/>
                <w:szCs w:val="23"/>
              </w:rPr>
              <w:t>2. ATSAKINGI ASMENYS</w:t>
            </w:r>
          </w:p>
        </w:tc>
      </w:tr>
      <w:tr w:rsidR="00401B7E" w:rsidRPr="0095412D" w14:paraId="7EC99386" w14:textId="77777777">
        <w:trPr>
          <w:trHeight w:val="300"/>
        </w:trPr>
        <w:tc>
          <w:tcPr>
            <w:tcW w:w="3094" w:type="dxa"/>
            <w:gridSpan w:val="3"/>
          </w:tcPr>
          <w:p w14:paraId="30760A59" w14:textId="77777777" w:rsidR="00401B7E" w:rsidRPr="0095412D" w:rsidRDefault="00401B7E" w:rsidP="00850892">
            <w:pPr>
              <w:jc w:val="both"/>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14:paraId="16699C76" w14:textId="1210B79E" w:rsidR="00401B7E" w:rsidRPr="0095412D" w:rsidRDefault="00401B7E" w:rsidP="00850892">
            <w:pPr>
              <w:jc w:val="both"/>
              <w:rPr>
                <w:kern w:val="2"/>
                <w:sz w:val="23"/>
                <w:szCs w:val="23"/>
              </w:rPr>
            </w:pPr>
            <w:r w:rsidRPr="0095412D">
              <w:rPr>
                <w:kern w:val="2"/>
                <w:sz w:val="23"/>
                <w:szCs w:val="23"/>
              </w:rPr>
              <w:t>Telšių rajono savivaldybės administracijos Statybos ir urbanistikos skyriaus vyriausiasis specialistas</w:t>
            </w:r>
            <w:r w:rsidR="00F06373">
              <w:rPr>
                <w:kern w:val="2"/>
                <w:sz w:val="23"/>
                <w:szCs w:val="23"/>
              </w:rPr>
              <w:t>_________, tel. ____________</w:t>
            </w:r>
            <w:r w:rsidRPr="0095412D">
              <w:rPr>
                <w:kern w:val="2"/>
                <w:sz w:val="23"/>
                <w:szCs w:val="23"/>
              </w:rPr>
              <w:t xml:space="preserve"> el. paštas </w:t>
            </w:r>
            <w:r w:rsidR="00F06373">
              <w:rPr>
                <w:kern w:val="2"/>
                <w:sz w:val="23"/>
                <w:szCs w:val="23"/>
              </w:rPr>
              <w:t>__________________;</w:t>
            </w:r>
          </w:p>
          <w:p w14:paraId="6CA406C6" w14:textId="77777777" w:rsidR="00401B7E" w:rsidRPr="0095412D" w:rsidRDefault="00401B7E" w:rsidP="00850892">
            <w:pPr>
              <w:jc w:val="both"/>
              <w:rPr>
                <w:kern w:val="2"/>
                <w:sz w:val="23"/>
                <w:szCs w:val="23"/>
              </w:rPr>
            </w:pPr>
          </w:p>
          <w:p w14:paraId="6BA4C4B3" w14:textId="77777777" w:rsidR="00401B7E" w:rsidRPr="0095412D" w:rsidRDefault="00401B7E" w:rsidP="00850892">
            <w:pPr>
              <w:jc w:val="both"/>
              <w:rPr>
                <w:color w:val="000000"/>
                <w:kern w:val="2"/>
                <w:sz w:val="23"/>
                <w:szCs w:val="23"/>
              </w:rPr>
            </w:pPr>
            <w:r w:rsidRPr="0095412D">
              <w:rPr>
                <w:color w:val="000000"/>
                <w:kern w:val="2"/>
                <w:sz w:val="23"/>
                <w:szCs w:val="23"/>
              </w:rPr>
              <w:t>Užsakovo atstovas atsakingas už Sutarties ir pakeitimų paskelbimą pagal Viešųjų pirkimų įstatymo 86 straipsnio 9 dalies nuostatas Viešųjų pirkimų skyriaus vyriausioji specialistė ___________,   tel.: +370-___________, el. paštas __________</w:t>
            </w:r>
          </w:p>
          <w:p w14:paraId="3B77D23F" w14:textId="03F62EAF" w:rsidR="00401B7E" w:rsidRPr="0095412D" w:rsidRDefault="00401B7E" w:rsidP="00850892">
            <w:pPr>
              <w:jc w:val="both"/>
              <w:rPr>
                <w:kern w:val="2"/>
                <w:sz w:val="23"/>
                <w:szCs w:val="23"/>
              </w:rPr>
            </w:pPr>
          </w:p>
        </w:tc>
      </w:tr>
      <w:tr w:rsidR="00401B7E" w:rsidRPr="0095412D" w14:paraId="64DD2FBA" w14:textId="77777777">
        <w:trPr>
          <w:trHeight w:val="300"/>
        </w:trPr>
        <w:tc>
          <w:tcPr>
            <w:tcW w:w="3094" w:type="dxa"/>
            <w:gridSpan w:val="3"/>
          </w:tcPr>
          <w:p w14:paraId="162D7750" w14:textId="77777777" w:rsidR="00401B7E" w:rsidRPr="0095412D" w:rsidRDefault="00401B7E" w:rsidP="00850892">
            <w:pPr>
              <w:jc w:val="both"/>
              <w:rPr>
                <w:b/>
                <w:kern w:val="2"/>
                <w:sz w:val="23"/>
                <w:szCs w:val="23"/>
              </w:rPr>
            </w:pPr>
            <w:r w:rsidRPr="0095412D">
              <w:rPr>
                <w:b/>
                <w:kern w:val="2"/>
                <w:sz w:val="23"/>
                <w:szCs w:val="23"/>
              </w:rPr>
              <w:t>2.2. Tiekėjo kontaktiniai asmenys, atsakingi už Sutarties vykdymą</w:t>
            </w:r>
          </w:p>
        </w:tc>
        <w:tc>
          <w:tcPr>
            <w:tcW w:w="6441" w:type="dxa"/>
            <w:gridSpan w:val="2"/>
          </w:tcPr>
          <w:p w14:paraId="1FC93D12" w14:textId="77777777" w:rsidR="00401B7E" w:rsidRPr="00936E02" w:rsidRDefault="00401B7E" w:rsidP="00850892">
            <w:pPr>
              <w:jc w:val="both"/>
              <w:rPr>
                <w:i/>
                <w:sz w:val="23"/>
                <w:szCs w:val="23"/>
                <w:lang w:eastAsia="zh-CN"/>
              </w:rPr>
            </w:pPr>
            <w:r w:rsidRPr="00936E02">
              <w:rPr>
                <w:i/>
                <w:sz w:val="23"/>
                <w:szCs w:val="23"/>
                <w:lang w:eastAsia="zh-CN"/>
              </w:rPr>
              <w:t>įrašyti vardą ir pavardę</w:t>
            </w:r>
          </w:p>
          <w:p w14:paraId="0638A75F" w14:textId="77777777" w:rsidR="00401B7E" w:rsidRPr="00936E02" w:rsidRDefault="00401B7E" w:rsidP="00850892">
            <w:pPr>
              <w:jc w:val="both"/>
              <w:rPr>
                <w:i/>
                <w:sz w:val="23"/>
                <w:szCs w:val="23"/>
                <w:lang w:eastAsia="zh-CN"/>
              </w:rPr>
            </w:pPr>
            <w:r w:rsidRPr="00936E02">
              <w:rPr>
                <w:i/>
                <w:sz w:val="23"/>
                <w:szCs w:val="23"/>
                <w:lang w:eastAsia="zh-CN"/>
              </w:rPr>
              <w:t>įrašyti pareigas</w:t>
            </w:r>
          </w:p>
          <w:p w14:paraId="46799418" w14:textId="77777777" w:rsidR="00401B7E" w:rsidRPr="00936E02" w:rsidRDefault="00401B7E" w:rsidP="00850892">
            <w:pPr>
              <w:jc w:val="both"/>
              <w:rPr>
                <w:i/>
                <w:sz w:val="23"/>
                <w:szCs w:val="23"/>
                <w:lang w:eastAsia="zh-CN"/>
              </w:rPr>
            </w:pPr>
            <w:r w:rsidRPr="00936E02">
              <w:rPr>
                <w:i/>
                <w:sz w:val="23"/>
                <w:szCs w:val="23"/>
                <w:lang w:eastAsia="zh-CN"/>
              </w:rPr>
              <w:t>įrašyti telefono numerį</w:t>
            </w:r>
          </w:p>
          <w:p w14:paraId="694706CF" w14:textId="4133397B" w:rsidR="00401B7E" w:rsidRPr="0095412D" w:rsidRDefault="00401B7E" w:rsidP="00850892">
            <w:pPr>
              <w:jc w:val="both"/>
              <w:rPr>
                <w:kern w:val="2"/>
                <w:sz w:val="23"/>
                <w:szCs w:val="23"/>
              </w:rPr>
            </w:pPr>
            <w:r w:rsidRPr="00936E02">
              <w:rPr>
                <w:i/>
                <w:sz w:val="23"/>
                <w:szCs w:val="23"/>
                <w:lang w:eastAsia="zh-CN"/>
              </w:rPr>
              <w:t>įrašyti elektroninio pašto adresą</w:t>
            </w:r>
          </w:p>
        </w:tc>
      </w:tr>
      <w:tr w:rsidR="00401B7E" w:rsidRPr="0095412D" w14:paraId="17D3AF1B" w14:textId="77777777">
        <w:trPr>
          <w:trHeight w:val="300"/>
        </w:trPr>
        <w:tc>
          <w:tcPr>
            <w:tcW w:w="9535" w:type="dxa"/>
            <w:gridSpan w:val="5"/>
          </w:tcPr>
          <w:p w14:paraId="147CEE6E" w14:textId="77777777" w:rsidR="00401B7E" w:rsidRPr="0095412D" w:rsidRDefault="00401B7E" w:rsidP="00850892">
            <w:pPr>
              <w:jc w:val="center"/>
              <w:rPr>
                <w:b/>
                <w:kern w:val="2"/>
                <w:sz w:val="23"/>
                <w:szCs w:val="23"/>
              </w:rPr>
            </w:pPr>
            <w:r w:rsidRPr="0095412D">
              <w:rPr>
                <w:b/>
                <w:kern w:val="2"/>
                <w:sz w:val="23"/>
                <w:szCs w:val="23"/>
              </w:rPr>
              <w:t>3. SUTARTIES DALYKAS</w:t>
            </w:r>
          </w:p>
        </w:tc>
      </w:tr>
      <w:tr w:rsidR="00401B7E" w:rsidRPr="0095412D" w14:paraId="78BAF5CF" w14:textId="77777777">
        <w:trPr>
          <w:trHeight w:val="300"/>
        </w:trPr>
        <w:tc>
          <w:tcPr>
            <w:tcW w:w="3094" w:type="dxa"/>
            <w:gridSpan w:val="3"/>
          </w:tcPr>
          <w:p w14:paraId="2EF15AAD" w14:textId="77777777" w:rsidR="00401B7E" w:rsidRPr="0095412D" w:rsidRDefault="00401B7E" w:rsidP="00850892">
            <w:pPr>
              <w:jc w:val="both"/>
              <w:rPr>
                <w:b/>
                <w:kern w:val="2"/>
                <w:sz w:val="23"/>
                <w:szCs w:val="23"/>
              </w:rPr>
            </w:pPr>
            <w:r w:rsidRPr="0095412D">
              <w:rPr>
                <w:b/>
                <w:kern w:val="2"/>
                <w:sz w:val="23"/>
                <w:szCs w:val="23"/>
              </w:rPr>
              <w:t>3.1. Sutarties dalykas</w:t>
            </w:r>
          </w:p>
        </w:tc>
        <w:tc>
          <w:tcPr>
            <w:tcW w:w="6441" w:type="dxa"/>
            <w:gridSpan w:val="2"/>
          </w:tcPr>
          <w:p w14:paraId="3E41BC7B" w14:textId="77777777" w:rsidR="00064466" w:rsidRDefault="009208AE" w:rsidP="00850892">
            <w:pPr>
              <w:jc w:val="both"/>
              <w:rPr>
                <w:kern w:val="2"/>
                <w:sz w:val="23"/>
                <w:szCs w:val="23"/>
              </w:rPr>
            </w:pPr>
            <w:r w:rsidRPr="0095412D">
              <w:rPr>
                <w:kern w:val="2"/>
                <w:sz w:val="23"/>
                <w:szCs w:val="23"/>
              </w:rPr>
              <w:t>Tiekėjas įsipareigoja Sutartyj</w:t>
            </w:r>
            <w:r w:rsidR="005D1AFC">
              <w:rPr>
                <w:kern w:val="2"/>
                <w:sz w:val="23"/>
                <w:szCs w:val="23"/>
              </w:rPr>
              <w:t xml:space="preserve">e numatytomis sąlygomis ir pagal </w:t>
            </w:r>
            <w:r w:rsidR="00645997">
              <w:rPr>
                <w:kern w:val="2"/>
                <w:sz w:val="23"/>
                <w:szCs w:val="23"/>
              </w:rPr>
              <w:t xml:space="preserve">Techninę </w:t>
            </w:r>
            <w:r w:rsidR="00F422EB">
              <w:rPr>
                <w:kern w:val="2"/>
                <w:sz w:val="23"/>
                <w:szCs w:val="23"/>
              </w:rPr>
              <w:t>specifikaciją</w:t>
            </w:r>
            <w:r w:rsidRPr="0095412D">
              <w:rPr>
                <w:kern w:val="2"/>
                <w:sz w:val="23"/>
                <w:szCs w:val="23"/>
              </w:rPr>
              <w:t xml:space="preserve"> suteikti </w:t>
            </w:r>
            <w:r w:rsidR="00064466">
              <w:rPr>
                <w:kern w:val="2"/>
                <w:sz w:val="23"/>
                <w:szCs w:val="23"/>
              </w:rPr>
              <w:t xml:space="preserve">paslaugas: </w:t>
            </w:r>
          </w:p>
          <w:p w14:paraId="3C67654A" w14:textId="3C4E6437" w:rsidR="00064466" w:rsidRPr="0095412D" w:rsidRDefault="009208AE" w:rsidP="00850892">
            <w:pPr>
              <w:jc w:val="both"/>
              <w:rPr>
                <w:kern w:val="2"/>
                <w:sz w:val="23"/>
                <w:szCs w:val="23"/>
              </w:rPr>
            </w:pPr>
            <w:bookmarkStart w:id="0" w:name="_Ref1383077"/>
            <w:r w:rsidRPr="0095412D">
              <w:rPr>
                <w:sz w:val="23"/>
                <w:szCs w:val="23"/>
                <w:lang w:eastAsia="lt-LT"/>
              </w:rPr>
              <w:lastRenderedPageBreak/>
              <w:t xml:space="preserve">3.1.1.  </w:t>
            </w:r>
            <w:r w:rsidR="00064466">
              <w:rPr>
                <w:kern w:val="2"/>
                <w:sz w:val="23"/>
                <w:szCs w:val="23"/>
              </w:rPr>
              <w:t>s</w:t>
            </w:r>
            <w:r w:rsidR="00064466" w:rsidRPr="0026389A">
              <w:rPr>
                <w:szCs w:val="24"/>
              </w:rPr>
              <w:t>usisiekimo komunikacijų staty</w:t>
            </w:r>
            <w:r w:rsidR="00064466">
              <w:rPr>
                <w:szCs w:val="24"/>
              </w:rPr>
              <w:t>bos techninės priežiūros</w:t>
            </w:r>
            <w:r w:rsidR="00064466" w:rsidRPr="0026389A">
              <w:rPr>
                <w:szCs w:val="24"/>
              </w:rPr>
              <w:t xml:space="preserve"> </w:t>
            </w:r>
            <w:r w:rsidR="00064466">
              <w:rPr>
                <w:kern w:val="2"/>
                <w:sz w:val="23"/>
                <w:szCs w:val="23"/>
              </w:rPr>
              <w:t>paslaugas Telšių rajono savivaldybės vietinės reikšmės keliuose ir gatvėse.</w:t>
            </w:r>
          </w:p>
          <w:bookmarkEnd w:id="0"/>
          <w:p w14:paraId="32267469" w14:textId="04213EDA" w:rsidR="009208AE" w:rsidRPr="0095412D" w:rsidRDefault="009208AE" w:rsidP="00850892">
            <w:pPr>
              <w:pStyle w:val="Sraopastraipa"/>
              <w:ind w:left="0"/>
              <w:jc w:val="both"/>
              <w:rPr>
                <w:sz w:val="23"/>
                <w:szCs w:val="23"/>
              </w:rPr>
            </w:pPr>
            <w:r w:rsidRPr="0095412D">
              <w:rPr>
                <w:sz w:val="23"/>
                <w:szCs w:val="23"/>
              </w:rPr>
              <w:t>3.1.</w:t>
            </w:r>
            <w:r w:rsidR="00F422EB">
              <w:rPr>
                <w:sz w:val="23"/>
                <w:szCs w:val="23"/>
              </w:rPr>
              <w:t>2</w:t>
            </w:r>
            <w:r w:rsidRPr="0095412D">
              <w:rPr>
                <w:sz w:val="23"/>
                <w:szCs w:val="23"/>
              </w:rPr>
              <w:t xml:space="preserve">. Tiekėjo įsipareigojimai, apibrėžti Specialiųjų sąlygų </w:t>
            </w:r>
            <w:r w:rsidR="00961696">
              <w:rPr>
                <w:sz w:val="23"/>
                <w:szCs w:val="23"/>
              </w:rPr>
              <w:t>3.1.1</w:t>
            </w:r>
            <w:r w:rsidR="00936E02">
              <w:rPr>
                <w:sz w:val="23"/>
                <w:szCs w:val="23"/>
              </w:rPr>
              <w:t xml:space="preserve"> </w:t>
            </w:r>
            <w:r w:rsidR="00F422EB">
              <w:rPr>
                <w:sz w:val="23"/>
                <w:szCs w:val="23"/>
              </w:rPr>
              <w:t>papunktyje</w:t>
            </w:r>
            <w:r w:rsidRPr="0095412D">
              <w:rPr>
                <w:sz w:val="23"/>
                <w:szCs w:val="23"/>
              </w:rPr>
              <w:t xml:space="preserve">, Sutartyje vadinami </w:t>
            </w:r>
            <w:r w:rsidRPr="0095412D">
              <w:rPr>
                <w:b/>
                <w:bCs/>
                <w:sz w:val="23"/>
                <w:szCs w:val="23"/>
              </w:rPr>
              <w:t>Paslaugomis</w:t>
            </w:r>
            <w:r w:rsidRPr="0095412D">
              <w:rPr>
                <w:sz w:val="23"/>
                <w:szCs w:val="23"/>
              </w:rPr>
              <w:t>.</w:t>
            </w:r>
          </w:p>
          <w:p w14:paraId="6B5360F1" w14:textId="648F0194" w:rsidR="00401B7E" w:rsidRPr="0095412D" w:rsidRDefault="009208AE" w:rsidP="00850892">
            <w:pPr>
              <w:jc w:val="both"/>
              <w:rPr>
                <w:kern w:val="2"/>
                <w:sz w:val="23"/>
                <w:szCs w:val="23"/>
              </w:rPr>
            </w:pPr>
            <w:r w:rsidRPr="0095412D">
              <w:rPr>
                <w:kern w:val="2"/>
                <w:sz w:val="23"/>
                <w:szCs w:val="23"/>
              </w:rPr>
              <w:t>3.1.</w:t>
            </w:r>
            <w:r w:rsidR="00F422EB">
              <w:rPr>
                <w:kern w:val="2"/>
                <w:sz w:val="23"/>
                <w:szCs w:val="23"/>
              </w:rPr>
              <w:t>3</w:t>
            </w:r>
            <w:r w:rsidRPr="0095412D">
              <w:rPr>
                <w:kern w:val="2"/>
                <w:sz w:val="23"/>
                <w:szCs w:val="23"/>
              </w:rPr>
              <w:t xml:space="preserve">. Išsamus </w:t>
            </w:r>
            <w:r w:rsidRPr="0095412D">
              <w:rPr>
                <w:sz w:val="23"/>
                <w:szCs w:val="23"/>
              </w:rPr>
              <w:t>Paslaugų</w:t>
            </w:r>
            <w:r w:rsidRPr="0095412D">
              <w:rPr>
                <w:kern w:val="2"/>
                <w:sz w:val="23"/>
                <w:szCs w:val="23"/>
              </w:rPr>
              <w:t xml:space="preserve"> aprašymas ir kiti reikalavimai teikiamoms </w:t>
            </w:r>
            <w:r w:rsidRPr="0095412D">
              <w:rPr>
                <w:sz w:val="23"/>
                <w:szCs w:val="23"/>
              </w:rPr>
              <w:t>Paslaugoms</w:t>
            </w:r>
            <w:r w:rsidRPr="0095412D">
              <w:rPr>
                <w:kern w:val="2"/>
                <w:sz w:val="23"/>
                <w:szCs w:val="23"/>
              </w:rPr>
              <w:t xml:space="preserve"> nustatyti S</w:t>
            </w:r>
            <w:r w:rsidR="00F422EB">
              <w:rPr>
                <w:kern w:val="2"/>
                <w:sz w:val="23"/>
                <w:szCs w:val="23"/>
              </w:rPr>
              <w:t>utarties priede Nr. 1 „Techninė specifikacija</w:t>
            </w:r>
            <w:r w:rsidRPr="0095412D">
              <w:rPr>
                <w:kern w:val="2"/>
                <w:sz w:val="23"/>
                <w:szCs w:val="23"/>
              </w:rPr>
              <w:t xml:space="preserve">“ (toliau – Techninė </w:t>
            </w:r>
            <w:r w:rsidR="00267972">
              <w:rPr>
                <w:kern w:val="2"/>
                <w:sz w:val="23"/>
                <w:szCs w:val="23"/>
              </w:rPr>
              <w:t>specifikacija</w:t>
            </w:r>
            <w:r w:rsidRPr="0095412D">
              <w:rPr>
                <w:kern w:val="2"/>
                <w:sz w:val="23"/>
                <w:szCs w:val="23"/>
              </w:rPr>
              <w:t>)</w:t>
            </w:r>
            <w:r w:rsidR="00B30674" w:rsidRPr="0095412D">
              <w:rPr>
                <w:kern w:val="2"/>
                <w:sz w:val="23"/>
                <w:szCs w:val="23"/>
              </w:rPr>
              <w:t xml:space="preserve"> </w:t>
            </w:r>
            <w:r w:rsidRPr="0095412D">
              <w:rPr>
                <w:kern w:val="2"/>
                <w:sz w:val="23"/>
                <w:szCs w:val="23"/>
              </w:rPr>
              <w:t>Sutarties priede Nr. 2 „Pasiūlymas“.</w:t>
            </w:r>
          </w:p>
        </w:tc>
      </w:tr>
      <w:tr w:rsidR="00401B7E" w:rsidRPr="0095412D" w14:paraId="0AD60CA4" w14:textId="77777777">
        <w:trPr>
          <w:trHeight w:val="300"/>
        </w:trPr>
        <w:tc>
          <w:tcPr>
            <w:tcW w:w="3094" w:type="dxa"/>
            <w:gridSpan w:val="3"/>
          </w:tcPr>
          <w:p w14:paraId="3774F492" w14:textId="77777777" w:rsidR="00401B7E" w:rsidRPr="0095412D" w:rsidRDefault="00401B7E" w:rsidP="00850892">
            <w:pPr>
              <w:jc w:val="both"/>
              <w:rPr>
                <w:b/>
                <w:kern w:val="2"/>
                <w:sz w:val="23"/>
                <w:szCs w:val="23"/>
              </w:rPr>
            </w:pPr>
            <w:r w:rsidRPr="0095412D">
              <w:rPr>
                <w:b/>
                <w:kern w:val="2"/>
                <w:sz w:val="23"/>
                <w:szCs w:val="23"/>
              </w:rPr>
              <w:lastRenderedPageBreak/>
              <w:t>3.2. Pirkimo pavadinimas ir numeris</w:t>
            </w:r>
          </w:p>
        </w:tc>
        <w:tc>
          <w:tcPr>
            <w:tcW w:w="6441" w:type="dxa"/>
            <w:gridSpan w:val="2"/>
          </w:tcPr>
          <w:p w14:paraId="1CD74DF2" w14:textId="3B559720" w:rsidR="00401B7E" w:rsidRPr="00936E02" w:rsidRDefault="00401B7E" w:rsidP="00850892">
            <w:pPr>
              <w:jc w:val="both"/>
              <w:rPr>
                <w:color w:val="000000" w:themeColor="text1"/>
                <w:kern w:val="2"/>
                <w:sz w:val="23"/>
                <w:szCs w:val="23"/>
              </w:rPr>
            </w:pPr>
          </w:p>
        </w:tc>
      </w:tr>
      <w:tr w:rsidR="00401B7E" w:rsidRPr="0095412D" w14:paraId="1D1A6B6A" w14:textId="77777777">
        <w:trPr>
          <w:trHeight w:val="300"/>
        </w:trPr>
        <w:tc>
          <w:tcPr>
            <w:tcW w:w="3094" w:type="dxa"/>
            <w:gridSpan w:val="3"/>
          </w:tcPr>
          <w:p w14:paraId="50AFAD3E" w14:textId="77777777" w:rsidR="00401B7E" w:rsidRPr="0095412D" w:rsidRDefault="00401B7E" w:rsidP="00850892">
            <w:pPr>
              <w:jc w:val="both"/>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14:paraId="4EA4A352" w14:textId="68DD812B" w:rsidR="00401B7E" w:rsidRPr="00505482" w:rsidRDefault="00064466" w:rsidP="00850892">
            <w:pPr>
              <w:jc w:val="both"/>
              <w:rPr>
                <w:kern w:val="2"/>
                <w:szCs w:val="24"/>
              </w:rPr>
            </w:pPr>
            <w:r>
              <w:rPr>
                <w:szCs w:val="24"/>
              </w:rPr>
              <w:t>Nėra</w:t>
            </w:r>
          </w:p>
        </w:tc>
      </w:tr>
      <w:tr w:rsidR="00401B7E" w:rsidRPr="0095412D" w14:paraId="652A39CA" w14:textId="77777777">
        <w:trPr>
          <w:trHeight w:val="300"/>
        </w:trPr>
        <w:tc>
          <w:tcPr>
            <w:tcW w:w="9535" w:type="dxa"/>
            <w:gridSpan w:val="5"/>
          </w:tcPr>
          <w:p w14:paraId="19978732" w14:textId="77777777" w:rsidR="00401B7E" w:rsidRPr="0095412D" w:rsidRDefault="00401B7E" w:rsidP="00850892">
            <w:pPr>
              <w:jc w:val="center"/>
              <w:rPr>
                <w:b/>
                <w:kern w:val="2"/>
                <w:sz w:val="23"/>
                <w:szCs w:val="23"/>
              </w:rPr>
            </w:pPr>
            <w:r w:rsidRPr="0095412D">
              <w:rPr>
                <w:b/>
                <w:kern w:val="2"/>
                <w:sz w:val="23"/>
                <w:szCs w:val="23"/>
              </w:rPr>
              <w:t xml:space="preserve">4. PASLAUGŲ SUTEIKIMO TERMINAI IR PASLAUGŲ PERDAVIMO </w:t>
            </w:r>
            <w:r w:rsidRPr="0095412D">
              <w:rPr>
                <w:kern w:val="2"/>
                <w:sz w:val="23"/>
                <w:szCs w:val="23"/>
              </w:rPr>
              <w:t>–</w:t>
            </w:r>
            <w:r w:rsidRPr="0095412D">
              <w:rPr>
                <w:b/>
                <w:kern w:val="2"/>
                <w:sz w:val="23"/>
                <w:szCs w:val="23"/>
              </w:rPr>
              <w:t xml:space="preserve"> PRIĖMIMO TVARKA</w:t>
            </w:r>
          </w:p>
        </w:tc>
      </w:tr>
      <w:tr w:rsidR="00721414" w:rsidRPr="0095412D" w14:paraId="74165744" w14:textId="77777777">
        <w:trPr>
          <w:trHeight w:val="300"/>
        </w:trPr>
        <w:tc>
          <w:tcPr>
            <w:tcW w:w="3094" w:type="dxa"/>
            <w:gridSpan w:val="3"/>
          </w:tcPr>
          <w:p w14:paraId="4D7FDCC4" w14:textId="77777777" w:rsidR="00721414" w:rsidRPr="0095412D" w:rsidRDefault="00721414" w:rsidP="00850892">
            <w:pPr>
              <w:jc w:val="both"/>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14:paraId="7962B16D" w14:textId="77777777" w:rsidR="00175DA4" w:rsidRDefault="00175DA4" w:rsidP="00850892">
            <w:pPr>
              <w:jc w:val="both"/>
              <w:rPr>
                <w:szCs w:val="24"/>
              </w:rPr>
            </w:pPr>
            <w:r>
              <w:rPr>
                <w:szCs w:val="24"/>
              </w:rPr>
              <w:t xml:space="preserve">Tiekėjas įsipareigoja Paslaugas teikti </w:t>
            </w:r>
            <w:r>
              <w:rPr>
                <w:b/>
                <w:bCs/>
                <w:szCs w:val="24"/>
              </w:rPr>
              <w:t>12 mėn.</w:t>
            </w:r>
            <w:r>
              <w:rPr>
                <w:szCs w:val="24"/>
              </w:rPr>
              <w:t xml:space="preserve"> nuo sutarties įsigaliojimo dienos.</w:t>
            </w:r>
          </w:p>
          <w:p w14:paraId="77B84AB1" w14:textId="4A88AC26" w:rsidR="00721414" w:rsidRPr="0095412D" w:rsidRDefault="00721414" w:rsidP="00850892">
            <w:pPr>
              <w:jc w:val="both"/>
              <w:rPr>
                <w:sz w:val="23"/>
                <w:szCs w:val="23"/>
              </w:rPr>
            </w:pPr>
          </w:p>
        </w:tc>
      </w:tr>
      <w:tr w:rsidR="00401B7E" w:rsidRPr="0095412D" w14:paraId="6409A4A9" w14:textId="77777777">
        <w:trPr>
          <w:trHeight w:val="300"/>
        </w:trPr>
        <w:tc>
          <w:tcPr>
            <w:tcW w:w="3094" w:type="dxa"/>
            <w:gridSpan w:val="3"/>
          </w:tcPr>
          <w:p w14:paraId="181ECC5C" w14:textId="77777777" w:rsidR="00401B7E" w:rsidRPr="0095412D" w:rsidRDefault="00401B7E" w:rsidP="00850892">
            <w:pPr>
              <w:jc w:val="both"/>
              <w:rPr>
                <w:b/>
                <w:kern w:val="2"/>
                <w:sz w:val="23"/>
                <w:szCs w:val="23"/>
              </w:rPr>
            </w:pPr>
            <w:r w:rsidRPr="0095412D">
              <w:rPr>
                <w:b/>
                <w:kern w:val="2"/>
                <w:sz w:val="23"/>
                <w:szCs w:val="23"/>
              </w:rPr>
              <w:t>4.2. Paslaugų / jų dalies / etapo / periodo suteikimo termino pratęsimas</w:t>
            </w:r>
          </w:p>
        </w:tc>
        <w:tc>
          <w:tcPr>
            <w:tcW w:w="6441" w:type="dxa"/>
            <w:gridSpan w:val="2"/>
          </w:tcPr>
          <w:p w14:paraId="27D14100" w14:textId="00351E79" w:rsidR="00721414" w:rsidRPr="00505482" w:rsidRDefault="00267972" w:rsidP="00850892">
            <w:pPr>
              <w:jc w:val="both"/>
              <w:rPr>
                <w:sz w:val="23"/>
                <w:szCs w:val="23"/>
                <w:highlight w:val="yellow"/>
              </w:rPr>
            </w:pPr>
            <w:r>
              <w:rPr>
                <w:kern w:val="2"/>
                <w:sz w:val="23"/>
                <w:szCs w:val="23"/>
              </w:rPr>
              <w:t>Netaikoma</w:t>
            </w:r>
          </w:p>
          <w:p w14:paraId="75A20794" w14:textId="4F205E5F" w:rsidR="00401B7E" w:rsidRPr="0095412D" w:rsidRDefault="00401B7E" w:rsidP="00850892">
            <w:pPr>
              <w:jc w:val="both"/>
              <w:rPr>
                <w:sz w:val="23"/>
                <w:szCs w:val="23"/>
              </w:rPr>
            </w:pPr>
          </w:p>
        </w:tc>
      </w:tr>
      <w:tr w:rsidR="00401B7E" w:rsidRPr="0095412D" w14:paraId="4D38D397" w14:textId="77777777">
        <w:trPr>
          <w:trHeight w:val="300"/>
        </w:trPr>
        <w:tc>
          <w:tcPr>
            <w:tcW w:w="3094" w:type="dxa"/>
            <w:gridSpan w:val="3"/>
          </w:tcPr>
          <w:p w14:paraId="60FED6D0" w14:textId="77777777" w:rsidR="00401B7E" w:rsidRPr="0095412D" w:rsidRDefault="00401B7E" w:rsidP="00850892">
            <w:pPr>
              <w:jc w:val="both"/>
              <w:rPr>
                <w:b/>
                <w:kern w:val="2"/>
                <w:sz w:val="23"/>
                <w:szCs w:val="23"/>
              </w:rPr>
            </w:pPr>
            <w:r w:rsidRPr="0095412D">
              <w:rPr>
                <w:b/>
                <w:kern w:val="2"/>
                <w:sz w:val="23"/>
                <w:szCs w:val="23"/>
              </w:rPr>
              <w:t>4.3. Užsakymų teikimo tvarka</w:t>
            </w:r>
          </w:p>
        </w:tc>
        <w:tc>
          <w:tcPr>
            <w:tcW w:w="6441" w:type="dxa"/>
            <w:gridSpan w:val="2"/>
          </w:tcPr>
          <w:p w14:paraId="0C6C1C2C" w14:textId="1CA8561A" w:rsidR="00401B7E" w:rsidRPr="0095412D" w:rsidRDefault="00175DA4" w:rsidP="00850892">
            <w:pPr>
              <w:jc w:val="both"/>
              <w:rPr>
                <w:sz w:val="23"/>
                <w:szCs w:val="23"/>
              </w:rPr>
            </w:pPr>
            <w:r>
              <w:rPr>
                <w:color w:val="000000" w:themeColor="text1"/>
              </w:rPr>
              <w:t xml:space="preserve">Užsakymai </w:t>
            </w:r>
            <w:r>
              <w:rPr>
                <w:color w:val="000000" w:themeColor="text1"/>
                <w:szCs w:val="24"/>
              </w:rPr>
              <w:t>gali būti teikiam</w:t>
            </w:r>
            <w:r>
              <w:rPr>
                <w:color w:val="000000" w:themeColor="text1"/>
              </w:rPr>
              <w:t>i</w:t>
            </w:r>
            <w:r>
              <w:rPr>
                <w:color w:val="000000" w:themeColor="text1"/>
                <w:szCs w:val="24"/>
              </w:rPr>
              <w:t xml:space="preserve"> visą Sutarties galiojimo laikotarpį, nurodant konkrečiu atveju užsakom</w:t>
            </w:r>
            <w:r>
              <w:rPr>
                <w:color w:val="000000" w:themeColor="text1"/>
              </w:rPr>
              <w:t>as</w:t>
            </w:r>
            <w:r>
              <w:rPr>
                <w:color w:val="000000" w:themeColor="text1"/>
                <w:szCs w:val="24"/>
              </w:rPr>
              <w:t xml:space="preserve"> paslaug</w:t>
            </w:r>
            <w:r>
              <w:rPr>
                <w:color w:val="000000" w:themeColor="text1"/>
              </w:rPr>
              <w:t>as</w:t>
            </w:r>
            <w:r>
              <w:rPr>
                <w:color w:val="000000" w:themeColor="text1"/>
                <w:szCs w:val="24"/>
              </w:rPr>
              <w:t xml:space="preserve"> ir jų suteikimo terminus. </w:t>
            </w:r>
            <w:r>
              <w:rPr>
                <w:kern w:val="2"/>
                <w:szCs w:val="24"/>
              </w:rPr>
              <w:t xml:space="preserve">Užsakymai teikiami </w:t>
            </w:r>
            <w:r>
              <w:rPr>
                <w:color w:val="000000" w:themeColor="text1"/>
                <w:kern w:val="2"/>
                <w:szCs w:val="24"/>
              </w:rPr>
              <w:t xml:space="preserve">Tiekėjo nurodytu elektroniniu paštu______________. </w:t>
            </w:r>
            <w:r>
              <w:rPr>
                <w:szCs w:val="24"/>
              </w:rPr>
              <w:t xml:space="preserve">Tiekėjas kiekvieną kartą ne </w:t>
            </w:r>
            <w:r>
              <w:rPr>
                <w:b/>
                <w:i/>
                <w:szCs w:val="24"/>
              </w:rPr>
              <w:t>vėliau kaip per 3 (tris) darbo dienas</w:t>
            </w:r>
            <w:r>
              <w:rPr>
                <w:szCs w:val="24"/>
              </w:rPr>
              <w:t xml:space="preserve"> turi patvirtinti el. paštu apie Užsakymo iš Pirkėjo gavimą.</w:t>
            </w:r>
          </w:p>
          <w:p w14:paraId="44F02E9B" w14:textId="6F026867" w:rsidR="00401B7E" w:rsidRPr="0095412D" w:rsidRDefault="00401B7E" w:rsidP="00850892">
            <w:pPr>
              <w:jc w:val="both"/>
              <w:rPr>
                <w:sz w:val="23"/>
                <w:szCs w:val="23"/>
              </w:rPr>
            </w:pPr>
          </w:p>
        </w:tc>
      </w:tr>
      <w:tr w:rsidR="00401B7E" w:rsidRPr="0095412D"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401B7E" w:rsidRPr="0095412D" w:rsidRDefault="00401B7E" w:rsidP="00850892">
            <w:pPr>
              <w:jc w:val="both"/>
              <w:rPr>
                <w:b/>
                <w:kern w:val="2"/>
                <w:sz w:val="23"/>
                <w:szCs w:val="23"/>
              </w:rPr>
            </w:pPr>
            <w:r w:rsidRPr="0095412D">
              <w:rPr>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5448DDA" w:rsidR="00401B7E" w:rsidRPr="0095412D" w:rsidRDefault="00721414" w:rsidP="00850892">
            <w:pPr>
              <w:jc w:val="both"/>
              <w:rPr>
                <w:kern w:val="2"/>
                <w:sz w:val="23"/>
                <w:szCs w:val="23"/>
                <w:lang w:val="en-US"/>
              </w:rPr>
            </w:pPr>
            <w:r w:rsidRPr="0095412D">
              <w:rPr>
                <w:sz w:val="23"/>
                <w:szCs w:val="23"/>
              </w:rPr>
              <w:t>Netaikoma</w:t>
            </w:r>
            <w:r w:rsidR="00401B7E" w:rsidRPr="0095412D">
              <w:rPr>
                <w:rStyle w:val="Grietas"/>
                <w:sz w:val="23"/>
                <w:szCs w:val="23"/>
              </w:rPr>
              <w:t xml:space="preserve"> </w:t>
            </w:r>
          </w:p>
        </w:tc>
      </w:tr>
      <w:tr w:rsidR="00401B7E" w:rsidRPr="0095412D" w14:paraId="59F55181" w14:textId="77777777">
        <w:trPr>
          <w:trHeight w:val="300"/>
        </w:trPr>
        <w:tc>
          <w:tcPr>
            <w:tcW w:w="3094" w:type="dxa"/>
            <w:gridSpan w:val="3"/>
          </w:tcPr>
          <w:p w14:paraId="0EE1132D" w14:textId="77777777" w:rsidR="00401B7E" w:rsidRPr="0095412D" w:rsidRDefault="00401B7E" w:rsidP="00850892">
            <w:pPr>
              <w:jc w:val="both"/>
              <w:rPr>
                <w:b/>
                <w:kern w:val="2"/>
                <w:sz w:val="23"/>
                <w:szCs w:val="23"/>
              </w:rPr>
            </w:pPr>
            <w:r w:rsidRPr="0095412D">
              <w:rPr>
                <w:b/>
                <w:kern w:val="2"/>
                <w:sz w:val="23"/>
                <w:szCs w:val="23"/>
              </w:rPr>
              <w:t>4.5. Pateikiami dokumentai</w:t>
            </w:r>
          </w:p>
        </w:tc>
        <w:tc>
          <w:tcPr>
            <w:tcW w:w="6441" w:type="dxa"/>
            <w:gridSpan w:val="2"/>
          </w:tcPr>
          <w:p w14:paraId="3FB4C4D6" w14:textId="77777777" w:rsidR="00175DA4" w:rsidRDefault="00175DA4" w:rsidP="00850892">
            <w:pPr>
              <w:jc w:val="both"/>
              <w:rPr>
                <w:bCs/>
                <w:iCs/>
                <w:szCs w:val="24"/>
                <w:lang w:val="fi-FI"/>
              </w:rPr>
            </w:pPr>
            <w:r>
              <w:rPr>
                <w:szCs w:val="24"/>
              </w:rPr>
              <w:t xml:space="preserve">Turi būti pateikiami šie dokumentai:  </w:t>
            </w:r>
          </w:p>
          <w:p w14:paraId="14F02DF8" w14:textId="16C1E63C" w:rsidR="00175DA4" w:rsidRDefault="00175DA4" w:rsidP="00850892">
            <w:pPr>
              <w:jc w:val="both"/>
              <w:rPr>
                <w:szCs w:val="24"/>
              </w:rPr>
            </w:pPr>
            <w:r>
              <w:rPr>
                <w:bCs/>
                <w:iCs/>
                <w:szCs w:val="24"/>
              </w:rPr>
              <w:t>- iki kiekvieno mėnesio 20 dienos (jeigu paslaugos buvo teikiamos) turi pateikti Pirkėjui suteiktų Paslaugų perdavimo–priėmimo aktus apie faktiškai suteiktas Paslaugas, formas F2 ir F3</w:t>
            </w:r>
            <w:r>
              <w:rPr>
                <w:szCs w:val="24"/>
              </w:rPr>
              <w:t xml:space="preserve">. </w:t>
            </w:r>
          </w:p>
          <w:p w14:paraId="5D204FF8" w14:textId="77777777" w:rsidR="00175DA4" w:rsidRDefault="00175DA4" w:rsidP="00850892">
            <w:pPr>
              <w:tabs>
                <w:tab w:val="num" w:pos="0"/>
                <w:tab w:val="left" w:pos="360"/>
              </w:tabs>
              <w:jc w:val="both"/>
              <w:rPr>
                <w:szCs w:val="24"/>
              </w:rPr>
            </w:pPr>
            <w:r>
              <w:rPr>
                <w:szCs w:val="24"/>
              </w:rPr>
              <w:t xml:space="preserve">- </w:t>
            </w:r>
            <w:r>
              <w:rPr>
                <w:color w:val="000000" w:themeColor="text1"/>
                <w:szCs w:val="24"/>
              </w:rPr>
              <w:t xml:space="preserve">Tiekėjas PVM sąskaitą-faktūrą gali pateikti Pirkėjui tik prieš tai Pirkėjui patvirtinus Tiekėjo pateiktą suteiktų Paslaugų perdavimo-priėmimo aktą. </w:t>
            </w:r>
          </w:p>
          <w:p w14:paraId="7D9A96E9" w14:textId="77777777" w:rsidR="00582CCF" w:rsidRPr="00175DA4" w:rsidRDefault="00582CCF" w:rsidP="00850892">
            <w:pPr>
              <w:jc w:val="both"/>
              <w:rPr>
                <w:kern w:val="2"/>
                <w:szCs w:val="24"/>
              </w:rPr>
            </w:pPr>
          </w:p>
          <w:p w14:paraId="6BA95380" w14:textId="37ED4D1E" w:rsidR="00401B7E" w:rsidRPr="0095412D" w:rsidRDefault="00401B7E" w:rsidP="00850892">
            <w:pPr>
              <w:jc w:val="both"/>
              <w:rPr>
                <w:sz w:val="23"/>
                <w:szCs w:val="23"/>
              </w:rPr>
            </w:pPr>
            <w:r w:rsidRPr="00175DA4">
              <w:rPr>
                <w:szCs w:val="24"/>
              </w:rPr>
              <w:t>PVM sąskaitos faktūros pateikiamos naudojantis sąskaitų administravimo informacine sistema SABIS priemonėmis.</w:t>
            </w:r>
          </w:p>
        </w:tc>
      </w:tr>
      <w:tr w:rsidR="00401B7E" w:rsidRPr="0095412D" w14:paraId="6DA27131" w14:textId="77777777">
        <w:trPr>
          <w:trHeight w:val="300"/>
        </w:trPr>
        <w:tc>
          <w:tcPr>
            <w:tcW w:w="9535" w:type="dxa"/>
            <w:gridSpan w:val="5"/>
          </w:tcPr>
          <w:p w14:paraId="3344B361" w14:textId="77777777" w:rsidR="00401B7E" w:rsidRPr="0095412D" w:rsidRDefault="00401B7E" w:rsidP="00850892">
            <w:pPr>
              <w:jc w:val="center"/>
              <w:rPr>
                <w:b/>
                <w:kern w:val="2"/>
                <w:sz w:val="23"/>
                <w:szCs w:val="23"/>
              </w:rPr>
            </w:pPr>
            <w:r w:rsidRPr="0095412D">
              <w:rPr>
                <w:b/>
                <w:kern w:val="2"/>
                <w:sz w:val="23"/>
                <w:szCs w:val="23"/>
              </w:rPr>
              <w:t>5. SUTARTIES KAINA IR ATSISKAITYMO TVARKA</w:t>
            </w:r>
          </w:p>
        </w:tc>
      </w:tr>
      <w:tr w:rsidR="00401B7E" w:rsidRPr="0095412D" w14:paraId="7A010749" w14:textId="77777777">
        <w:trPr>
          <w:trHeight w:val="300"/>
        </w:trPr>
        <w:tc>
          <w:tcPr>
            <w:tcW w:w="3094" w:type="dxa"/>
            <w:gridSpan w:val="3"/>
          </w:tcPr>
          <w:p w14:paraId="0BDD66A8" w14:textId="77777777" w:rsidR="00401B7E" w:rsidRPr="0095412D" w:rsidRDefault="00401B7E" w:rsidP="00850892">
            <w:pPr>
              <w:jc w:val="both"/>
              <w:rPr>
                <w:b/>
                <w:kern w:val="2"/>
                <w:sz w:val="23"/>
                <w:szCs w:val="23"/>
              </w:rPr>
            </w:pPr>
            <w:r w:rsidRPr="0095412D">
              <w:rPr>
                <w:b/>
                <w:kern w:val="2"/>
                <w:sz w:val="23"/>
                <w:szCs w:val="23"/>
              </w:rPr>
              <w:t>5.1. Sutarčiai taikomas kainos apskaičiavimo būdas</w:t>
            </w:r>
          </w:p>
        </w:tc>
        <w:tc>
          <w:tcPr>
            <w:tcW w:w="6441" w:type="dxa"/>
            <w:gridSpan w:val="2"/>
          </w:tcPr>
          <w:p w14:paraId="3A26B52B" w14:textId="3D4186AC" w:rsidR="00401B7E" w:rsidRPr="0095412D" w:rsidRDefault="00175DA4" w:rsidP="00850892">
            <w:pPr>
              <w:jc w:val="both"/>
              <w:rPr>
                <w:kern w:val="2"/>
                <w:sz w:val="23"/>
                <w:szCs w:val="23"/>
              </w:rPr>
            </w:pPr>
            <w:r w:rsidRPr="00A71A72">
              <w:rPr>
                <w:kern w:val="2"/>
                <w:szCs w:val="24"/>
              </w:rPr>
              <w:t>Fiksuoto įkainio kainodara</w:t>
            </w:r>
            <w:r w:rsidRPr="0095412D">
              <w:rPr>
                <w:kern w:val="2"/>
                <w:sz w:val="23"/>
                <w:szCs w:val="23"/>
              </w:rPr>
              <w:t xml:space="preserve"> </w:t>
            </w:r>
          </w:p>
        </w:tc>
      </w:tr>
      <w:tr w:rsidR="00401B7E" w:rsidRPr="0095412D" w14:paraId="6A0B6424" w14:textId="77777777">
        <w:trPr>
          <w:trHeight w:val="300"/>
        </w:trPr>
        <w:tc>
          <w:tcPr>
            <w:tcW w:w="3094" w:type="dxa"/>
            <w:gridSpan w:val="3"/>
          </w:tcPr>
          <w:p w14:paraId="54F4424A" w14:textId="77777777" w:rsidR="00587D99" w:rsidRDefault="00587D99" w:rsidP="00587D99">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4B670C5A" w14:textId="77777777" w:rsidR="00401B7E" w:rsidRPr="0095412D" w:rsidRDefault="00401B7E" w:rsidP="00850892">
            <w:pPr>
              <w:jc w:val="both"/>
              <w:rPr>
                <w:b/>
                <w:kern w:val="2"/>
                <w:sz w:val="23"/>
                <w:szCs w:val="23"/>
              </w:rPr>
            </w:pPr>
          </w:p>
        </w:tc>
        <w:tc>
          <w:tcPr>
            <w:tcW w:w="6441" w:type="dxa"/>
            <w:gridSpan w:val="2"/>
          </w:tcPr>
          <w:p w14:paraId="17AA7D04" w14:textId="77777777" w:rsidR="00A74934" w:rsidRDefault="00A74934" w:rsidP="00850892">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28ABCAD" w14:textId="77777777" w:rsidR="00A74934" w:rsidRDefault="00A74934" w:rsidP="00850892">
            <w:pPr>
              <w:jc w:val="both"/>
              <w:rPr>
                <w:szCs w:val="24"/>
              </w:rPr>
            </w:pPr>
          </w:p>
          <w:p w14:paraId="1F74F17F" w14:textId="77777777" w:rsidR="00A74934" w:rsidRDefault="00A74934" w:rsidP="0085089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46154E7" w14:textId="77777777" w:rsidR="00A74934" w:rsidRDefault="00A74934" w:rsidP="00850892">
            <w:pPr>
              <w:jc w:val="both"/>
              <w:rPr>
                <w:szCs w:val="24"/>
              </w:rPr>
            </w:pPr>
          </w:p>
          <w:p w14:paraId="05030281" w14:textId="77777777" w:rsidR="00A74934" w:rsidRDefault="00A74934" w:rsidP="00850892">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F73C9F7" w14:textId="0862FAE1" w:rsidR="00A74934" w:rsidRDefault="00A74934" w:rsidP="00850892">
            <w:pPr>
              <w:jc w:val="both"/>
              <w:rPr>
                <w:szCs w:val="24"/>
              </w:rPr>
            </w:pPr>
          </w:p>
          <w:p w14:paraId="18180B09" w14:textId="77777777" w:rsidR="00A74934" w:rsidRDefault="00A74934" w:rsidP="00850892">
            <w:pPr>
              <w:jc w:val="both"/>
              <w:rPr>
                <w:kern w:val="2"/>
                <w:szCs w:val="24"/>
              </w:rPr>
            </w:pPr>
          </w:p>
          <w:p w14:paraId="6D6C06F3" w14:textId="1064CAF0" w:rsidR="00A74934" w:rsidRDefault="00A74934" w:rsidP="00850892">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 (</w:t>
            </w:r>
            <w:r w:rsidR="00ED3B1D">
              <w:rPr>
                <w:b/>
                <w:color w:val="000000"/>
                <w:kern w:val="2"/>
                <w:szCs w:val="24"/>
              </w:rPr>
              <w:t>kainą</w:t>
            </w:r>
            <w:r>
              <w:rPr>
                <w:b/>
                <w:color w:val="000000"/>
                <w:kern w:val="2"/>
                <w:szCs w:val="24"/>
              </w:rPr>
              <w:t>)</w:t>
            </w:r>
            <w:r>
              <w:rPr>
                <w:color w:val="000000"/>
                <w:kern w:val="2"/>
                <w:szCs w:val="24"/>
              </w:rPr>
              <w:t xml:space="preserve"> iš Tiekėjo pasiūlyto procentinio įkainio.  Pirkėjas perka P</w:t>
            </w:r>
            <w:r>
              <w:rPr>
                <w:color w:val="000000"/>
                <w:szCs w:val="24"/>
              </w:rPr>
              <w:t>aslaugas</w:t>
            </w:r>
            <w:r>
              <w:rPr>
                <w:color w:val="000000"/>
                <w:kern w:val="2"/>
                <w:szCs w:val="24"/>
              </w:rPr>
              <w:t xml:space="preserve"> pagal poreikį Sutartyje arba jos priede Nr. 2</w:t>
            </w:r>
            <w:r>
              <w:rPr>
                <w:kern w:val="2"/>
                <w:szCs w:val="24"/>
              </w:rPr>
              <w:t xml:space="preserve"> </w:t>
            </w:r>
            <w:r>
              <w:rPr>
                <w:color w:val="000000"/>
                <w:kern w:val="2"/>
                <w:szCs w:val="24"/>
              </w:rPr>
              <w:t>nurodytu įkainių procentais, neviršijant jame nurodyto P</w:t>
            </w:r>
            <w:r>
              <w:rPr>
                <w:color w:val="000000"/>
                <w:szCs w:val="24"/>
              </w:rPr>
              <w:t xml:space="preserve">aslaugų </w:t>
            </w:r>
            <w:r>
              <w:rPr>
                <w:color w:val="000000"/>
                <w:kern w:val="2"/>
                <w:szCs w:val="24"/>
              </w:rPr>
              <w:t>maksimalaus kiekio (</w:t>
            </w:r>
            <w:r w:rsidR="00ED3B1D">
              <w:rPr>
                <w:color w:val="000000"/>
                <w:kern w:val="2"/>
                <w:szCs w:val="24"/>
              </w:rPr>
              <w:t>kainos</w:t>
            </w:r>
            <w:r>
              <w:rPr>
                <w:color w:val="000000"/>
                <w:kern w:val="2"/>
                <w:szCs w:val="24"/>
              </w:rPr>
              <w:t>).</w:t>
            </w:r>
          </w:p>
          <w:p w14:paraId="75E19483" w14:textId="5FEB3C59" w:rsidR="00401B7E" w:rsidRPr="0095412D" w:rsidRDefault="00401B7E" w:rsidP="00850892">
            <w:pPr>
              <w:jc w:val="both"/>
              <w:rPr>
                <w:kern w:val="2"/>
                <w:sz w:val="23"/>
                <w:szCs w:val="23"/>
              </w:rPr>
            </w:pPr>
          </w:p>
        </w:tc>
      </w:tr>
      <w:tr w:rsidR="00401B7E" w:rsidRPr="0095412D" w14:paraId="1A7054EB" w14:textId="77777777">
        <w:trPr>
          <w:trHeight w:val="300"/>
        </w:trPr>
        <w:tc>
          <w:tcPr>
            <w:tcW w:w="3094" w:type="dxa"/>
            <w:gridSpan w:val="3"/>
          </w:tcPr>
          <w:p w14:paraId="4F2F4A8F" w14:textId="77777777" w:rsidR="00401B7E" w:rsidRPr="0095412D" w:rsidRDefault="00401B7E" w:rsidP="00850892">
            <w:pPr>
              <w:jc w:val="both"/>
              <w:rPr>
                <w:b/>
                <w:kern w:val="2"/>
                <w:sz w:val="23"/>
                <w:szCs w:val="23"/>
              </w:rPr>
            </w:pPr>
            <w:r w:rsidRPr="0095412D">
              <w:rPr>
                <w:b/>
                <w:kern w:val="2"/>
                <w:sz w:val="23"/>
                <w:szCs w:val="23"/>
              </w:rPr>
              <w:lastRenderedPageBreak/>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14:paraId="644C2358" w14:textId="77777777" w:rsidR="00401B7E" w:rsidRPr="0095412D" w:rsidRDefault="00401B7E" w:rsidP="00850892">
            <w:pPr>
              <w:jc w:val="both"/>
              <w:rPr>
                <w:b/>
                <w:kern w:val="2"/>
                <w:sz w:val="23"/>
                <w:szCs w:val="23"/>
              </w:rPr>
            </w:pPr>
          </w:p>
          <w:p w14:paraId="57F4DE2E" w14:textId="77777777" w:rsidR="00401B7E" w:rsidRPr="0095412D" w:rsidRDefault="00401B7E" w:rsidP="00850892">
            <w:pPr>
              <w:jc w:val="both"/>
              <w:rPr>
                <w:kern w:val="2"/>
                <w:sz w:val="23"/>
                <w:szCs w:val="23"/>
              </w:rPr>
            </w:pPr>
          </w:p>
        </w:tc>
        <w:tc>
          <w:tcPr>
            <w:tcW w:w="6441" w:type="dxa"/>
            <w:gridSpan w:val="2"/>
          </w:tcPr>
          <w:p w14:paraId="7916F2BC" w14:textId="77777777" w:rsidR="004507C4" w:rsidRDefault="004507C4" w:rsidP="00850892">
            <w:pPr>
              <w:jc w:val="both"/>
              <w:rPr>
                <w:color w:val="000000" w:themeColor="text1"/>
                <w:szCs w:val="24"/>
              </w:rPr>
            </w:pPr>
            <w:r>
              <w:rPr>
                <w:color w:val="000000" w:themeColor="text1"/>
                <w:kern w:val="2"/>
                <w:szCs w:val="24"/>
              </w:rPr>
              <w:t>Sutarties įkainiai bus perskaičiuojami:</w:t>
            </w:r>
          </w:p>
          <w:p w14:paraId="006B0040" w14:textId="77777777" w:rsidR="004507C4" w:rsidRDefault="004507C4" w:rsidP="00850892">
            <w:pPr>
              <w:jc w:val="both"/>
              <w:rPr>
                <w:color w:val="000000" w:themeColor="text1"/>
                <w:kern w:val="2"/>
                <w:szCs w:val="24"/>
              </w:rPr>
            </w:pPr>
            <w:r>
              <w:rPr>
                <w:color w:val="000000" w:themeColor="text1"/>
                <w:kern w:val="2"/>
                <w:szCs w:val="24"/>
              </w:rPr>
              <w:t>5.3.1. dėl PVM tarifo pasikeitimo;</w:t>
            </w:r>
          </w:p>
          <w:p w14:paraId="23F544BC" w14:textId="77777777" w:rsidR="004507C4" w:rsidRDefault="004507C4" w:rsidP="00850892">
            <w:pPr>
              <w:jc w:val="both"/>
              <w:rPr>
                <w:color w:val="000000" w:themeColor="text1"/>
                <w:kern w:val="2"/>
                <w:szCs w:val="24"/>
              </w:rPr>
            </w:pPr>
            <w:r>
              <w:rPr>
                <w:color w:val="000000" w:themeColor="text1"/>
                <w:kern w:val="2"/>
                <w:szCs w:val="24"/>
              </w:rPr>
              <w:t>5.3.2. netaikoma;</w:t>
            </w:r>
          </w:p>
          <w:p w14:paraId="135A9D98" w14:textId="77777777" w:rsidR="004507C4" w:rsidRDefault="004507C4" w:rsidP="00850892">
            <w:pPr>
              <w:jc w:val="both"/>
              <w:rPr>
                <w:color w:val="000000" w:themeColor="text1"/>
                <w:kern w:val="2"/>
                <w:szCs w:val="24"/>
              </w:rPr>
            </w:pPr>
            <w:r>
              <w:rPr>
                <w:color w:val="000000" w:themeColor="text1"/>
                <w:kern w:val="2"/>
                <w:szCs w:val="24"/>
              </w:rPr>
              <w:t>5.3.3. netaikoma;</w:t>
            </w:r>
          </w:p>
          <w:p w14:paraId="054DF302" w14:textId="5CBB608B" w:rsidR="00401B7E" w:rsidRPr="0095412D" w:rsidRDefault="004507C4" w:rsidP="00850892">
            <w:pPr>
              <w:jc w:val="both"/>
              <w:rPr>
                <w:kern w:val="2"/>
                <w:sz w:val="23"/>
                <w:szCs w:val="23"/>
              </w:rPr>
            </w:pPr>
            <w:r>
              <w:rPr>
                <w:color w:val="000000" w:themeColor="text1"/>
                <w:kern w:val="2"/>
                <w:szCs w:val="24"/>
              </w:rPr>
              <w:t>5.3.4. pagal P</w:t>
            </w:r>
            <w:r>
              <w:rPr>
                <w:color w:val="000000" w:themeColor="text1"/>
                <w:szCs w:val="24"/>
              </w:rPr>
              <w:t>aslaugų</w:t>
            </w:r>
            <w:r>
              <w:rPr>
                <w:color w:val="000000" w:themeColor="text1"/>
                <w:kern w:val="2"/>
                <w:szCs w:val="24"/>
              </w:rPr>
              <w:t xml:space="preserve"> grupių „</w:t>
            </w:r>
            <w:r>
              <w:rPr>
                <w:color w:val="000000" w:themeColor="text1"/>
                <w:szCs w:val="24"/>
              </w:rPr>
              <w:t>M71 Architektūros ir inžinerijos veikla; techninis tikrinimas ir analizė</w:t>
            </w:r>
            <w:r>
              <w:rPr>
                <w:color w:val="000000" w:themeColor="text1"/>
                <w:kern w:val="2"/>
                <w:szCs w:val="24"/>
              </w:rPr>
              <w:t>“ kainų pokyčius.</w:t>
            </w:r>
          </w:p>
        </w:tc>
      </w:tr>
      <w:tr w:rsidR="00401B7E" w:rsidRPr="0095412D" w14:paraId="6AC8D1FA" w14:textId="77777777">
        <w:trPr>
          <w:trHeight w:val="300"/>
        </w:trPr>
        <w:tc>
          <w:tcPr>
            <w:tcW w:w="3094" w:type="dxa"/>
            <w:gridSpan w:val="3"/>
          </w:tcPr>
          <w:p w14:paraId="62766FE5" w14:textId="77777777" w:rsidR="00401B7E" w:rsidRPr="0095412D" w:rsidRDefault="00401B7E" w:rsidP="00850892">
            <w:pPr>
              <w:jc w:val="both"/>
              <w:rPr>
                <w:b/>
                <w:kern w:val="2"/>
                <w:sz w:val="23"/>
                <w:szCs w:val="23"/>
              </w:rPr>
            </w:pPr>
            <w:r w:rsidRPr="0095412D">
              <w:rPr>
                <w:b/>
                <w:kern w:val="2"/>
                <w:sz w:val="23"/>
                <w:szCs w:val="23"/>
              </w:rPr>
              <w:t>5.3.1. Sutarties kainos / įkainių peržiūra dėl PVM tarifo pasikeitimo</w:t>
            </w:r>
          </w:p>
        </w:tc>
        <w:tc>
          <w:tcPr>
            <w:tcW w:w="6441" w:type="dxa"/>
            <w:gridSpan w:val="2"/>
          </w:tcPr>
          <w:p w14:paraId="74AF8AB1" w14:textId="53DFD30F" w:rsidR="00401B7E" w:rsidRPr="0095412D" w:rsidRDefault="00401B7E" w:rsidP="00850892">
            <w:pPr>
              <w:jc w:val="both"/>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14:paraId="0D6894BA" w14:textId="77777777" w:rsidR="00401B7E" w:rsidRPr="0095412D" w:rsidRDefault="00401B7E" w:rsidP="00850892">
            <w:pPr>
              <w:jc w:val="both"/>
              <w:rPr>
                <w:kern w:val="2"/>
                <w:sz w:val="23"/>
                <w:szCs w:val="23"/>
              </w:rPr>
            </w:pPr>
          </w:p>
          <w:p w14:paraId="4B006FAB" w14:textId="7B9CC54C" w:rsidR="00401B7E" w:rsidRPr="0095412D" w:rsidRDefault="00401B7E" w:rsidP="00850892">
            <w:pPr>
              <w:jc w:val="both"/>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14:paraId="6AF9A9F1" w14:textId="77777777">
        <w:trPr>
          <w:trHeight w:val="300"/>
        </w:trPr>
        <w:tc>
          <w:tcPr>
            <w:tcW w:w="3094" w:type="dxa"/>
            <w:gridSpan w:val="3"/>
          </w:tcPr>
          <w:p w14:paraId="352C6260" w14:textId="77777777" w:rsidR="00401B7E" w:rsidRPr="0095412D" w:rsidRDefault="00401B7E" w:rsidP="00850892">
            <w:pPr>
              <w:jc w:val="both"/>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14:paraId="02C6CEC7" w14:textId="77777777" w:rsidR="00401B7E" w:rsidRPr="0095412D" w:rsidRDefault="00401B7E" w:rsidP="00850892">
            <w:pPr>
              <w:jc w:val="both"/>
              <w:rPr>
                <w:kern w:val="2"/>
                <w:sz w:val="23"/>
                <w:szCs w:val="23"/>
              </w:rPr>
            </w:pPr>
            <w:r w:rsidRPr="0095412D">
              <w:rPr>
                <w:kern w:val="2"/>
                <w:sz w:val="23"/>
                <w:szCs w:val="23"/>
              </w:rPr>
              <w:t>Netaikoma</w:t>
            </w:r>
          </w:p>
          <w:p w14:paraId="4CFB97C1" w14:textId="57B9D835" w:rsidR="00401B7E" w:rsidRPr="0095412D" w:rsidRDefault="00401B7E" w:rsidP="00850892">
            <w:pPr>
              <w:jc w:val="both"/>
              <w:rPr>
                <w:sz w:val="23"/>
                <w:szCs w:val="23"/>
              </w:rPr>
            </w:pPr>
          </w:p>
        </w:tc>
      </w:tr>
      <w:tr w:rsidR="00F25A26" w:rsidRPr="0095412D" w14:paraId="3158E5C4" w14:textId="77777777">
        <w:trPr>
          <w:trHeight w:val="300"/>
        </w:trPr>
        <w:tc>
          <w:tcPr>
            <w:tcW w:w="3094" w:type="dxa"/>
            <w:gridSpan w:val="3"/>
          </w:tcPr>
          <w:p w14:paraId="06F972CC" w14:textId="77777777" w:rsidR="00F25A26" w:rsidRPr="0095412D" w:rsidRDefault="00F25A26" w:rsidP="00850892">
            <w:pPr>
              <w:jc w:val="both"/>
              <w:rPr>
                <w:b/>
                <w:kern w:val="2"/>
                <w:sz w:val="23"/>
                <w:szCs w:val="23"/>
              </w:rPr>
            </w:pPr>
            <w:r w:rsidRPr="0095412D">
              <w:rPr>
                <w:b/>
                <w:kern w:val="2"/>
                <w:sz w:val="23"/>
                <w:szCs w:val="23"/>
              </w:rPr>
              <w:t>5.3.3. Sutarties kainos / įkainių peržiūra dėl kainų lygio pokyčio</w:t>
            </w:r>
          </w:p>
          <w:p w14:paraId="2AB5B37C" w14:textId="77777777" w:rsidR="00F25A26" w:rsidRPr="0095412D" w:rsidRDefault="00F25A26" w:rsidP="00850892">
            <w:pPr>
              <w:jc w:val="both"/>
              <w:rPr>
                <w:kern w:val="2"/>
                <w:sz w:val="23"/>
                <w:szCs w:val="23"/>
              </w:rPr>
            </w:pPr>
          </w:p>
          <w:p w14:paraId="17B35871" w14:textId="26DDEFDC" w:rsidR="00F25A26" w:rsidRPr="0095412D" w:rsidRDefault="00F25A26" w:rsidP="00850892">
            <w:pPr>
              <w:jc w:val="both"/>
              <w:rPr>
                <w:b/>
                <w:kern w:val="2"/>
                <w:sz w:val="23"/>
                <w:szCs w:val="23"/>
              </w:rPr>
            </w:pPr>
          </w:p>
        </w:tc>
        <w:tc>
          <w:tcPr>
            <w:tcW w:w="6441" w:type="dxa"/>
            <w:gridSpan w:val="2"/>
          </w:tcPr>
          <w:p w14:paraId="00D9BAE6" w14:textId="77777777" w:rsidR="004507C4" w:rsidRPr="0095412D" w:rsidRDefault="004507C4" w:rsidP="00850892">
            <w:pPr>
              <w:jc w:val="both"/>
              <w:rPr>
                <w:kern w:val="2"/>
                <w:sz w:val="23"/>
                <w:szCs w:val="23"/>
              </w:rPr>
            </w:pPr>
            <w:r w:rsidRPr="0095412D">
              <w:rPr>
                <w:kern w:val="2"/>
                <w:sz w:val="23"/>
                <w:szCs w:val="23"/>
              </w:rPr>
              <w:t>Netaikoma</w:t>
            </w:r>
          </w:p>
          <w:p w14:paraId="3486C5A4" w14:textId="68CA5CAF" w:rsidR="00F25A26" w:rsidRPr="0095412D" w:rsidRDefault="00F25A26" w:rsidP="00850892">
            <w:pPr>
              <w:jc w:val="both"/>
              <w:rPr>
                <w:kern w:val="2"/>
                <w:sz w:val="23"/>
                <w:szCs w:val="23"/>
                <w:bdr w:val="none" w:sz="0" w:space="0" w:color="auto" w:frame="1"/>
              </w:rPr>
            </w:pPr>
          </w:p>
        </w:tc>
      </w:tr>
      <w:tr w:rsidR="00F25A26" w:rsidRPr="0095412D" w14:paraId="416725C3" w14:textId="77777777">
        <w:trPr>
          <w:trHeight w:val="300"/>
        </w:trPr>
        <w:tc>
          <w:tcPr>
            <w:tcW w:w="3094" w:type="dxa"/>
            <w:gridSpan w:val="3"/>
          </w:tcPr>
          <w:p w14:paraId="3A736B18" w14:textId="77777777" w:rsidR="00F25A26" w:rsidRPr="0095412D" w:rsidRDefault="00F25A26" w:rsidP="00850892">
            <w:pPr>
              <w:jc w:val="both"/>
              <w:rPr>
                <w:b/>
                <w:kern w:val="2"/>
                <w:sz w:val="23"/>
                <w:szCs w:val="23"/>
              </w:rPr>
            </w:pPr>
            <w:r w:rsidRPr="0095412D">
              <w:rPr>
                <w:b/>
                <w:kern w:val="2"/>
                <w:sz w:val="23"/>
                <w:szCs w:val="23"/>
              </w:rPr>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14:paraId="35385B07" w14:textId="77777777" w:rsidR="004507C4" w:rsidRDefault="004507C4" w:rsidP="00850892">
            <w:pPr>
              <w:jc w:val="both"/>
              <w:rPr>
                <w:rFonts w:eastAsia="Calibri"/>
                <w:szCs w:val="24"/>
              </w:rPr>
            </w:pPr>
            <w:r>
              <w:rPr>
                <w:rFonts w:eastAsia="Calibri"/>
                <w:szCs w:val="24"/>
              </w:rPr>
              <w:t xml:space="preserve">5.3.4.1. Bet kuri Sutarties Šalis Sutarties galiojimo metu turi teisę inicijuoti Sutarties kainos peržiūrą (keitimą) ne anksčiau kaip po 6 mėnesių nuo paskutinės pirkimo, kurio pagrindu sudaryta Sutartis, pasiūlymų pateikimo termino dienos  (jeigu peržiūra jau buvo atlikta – nuo Susitarimo dėl paskutinio perskaičiavimo pagal šį Specialiųjų sąlygų punktą įsigaliojimo dienos), jeigu paslaugų kainų pokytis (k), apskaičiuotas kaip nustatyta 5.3.4.6 punkte, viršija 5 procentus. Sutarties kainos peržiūra atliekama ne rečiau kaip kas 6 mėnesius. </w:t>
            </w:r>
          </w:p>
          <w:p w14:paraId="4E08FE99" w14:textId="77777777" w:rsidR="004507C4" w:rsidRDefault="004507C4" w:rsidP="00850892">
            <w:pPr>
              <w:jc w:val="both"/>
              <w:rPr>
                <w:color w:val="000000" w:themeColor="text1"/>
                <w:szCs w:val="24"/>
              </w:rPr>
            </w:pPr>
          </w:p>
          <w:p w14:paraId="4A1C125E" w14:textId="77777777" w:rsidR="004507C4" w:rsidRDefault="004507C4" w:rsidP="00850892">
            <w:pPr>
              <w:jc w:val="both"/>
              <w:rPr>
                <w:color w:val="000000" w:themeColor="text1"/>
                <w:kern w:val="2"/>
                <w:szCs w:val="24"/>
                <w:shd w:val="clear" w:color="auto" w:fill="FFFFFF"/>
              </w:rPr>
            </w:pPr>
            <w:r>
              <w:rPr>
                <w:color w:val="000000" w:themeColor="text1"/>
                <w:kern w:val="2"/>
                <w:szCs w:val="24"/>
              </w:rPr>
              <w:lastRenderedPageBreak/>
              <w:t xml:space="preserve">5.3.4.2. Sutarties </w:t>
            </w:r>
            <w:r>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1F9715F" w14:textId="77777777" w:rsidR="004507C4" w:rsidRDefault="004507C4" w:rsidP="00850892">
            <w:pPr>
              <w:jc w:val="both"/>
              <w:rPr>
                <w:color w:val="000000" w:themeColor="text1"/>
                <w:kern w:val="2"/>
                <w:szCs w:val="24"/>
                <w:shd w:val="clear" w:color="auto" w:fill="FFFFFF"/>
              </w:rPr>
            </w:pPr>
          </w:p>
          <w:p w14:paraId="497F1F74" w14:textId="77777777" w:rsidR="004507C4" w:rsidRDefault="004507C4" w:rsidP="00850892">
            <w:pPr>
              <w:jc w:val="both"/>
              <w:rPr>
                <w:color w:val="000000" w:themeColor="text1"/>
                <w:kern w:val="2"/>
                <w:szCs w:val="24"/>
                <w:shd w:val="clear" w:color="auto" w:fill="FFFFFF"/>
              </w:rPr>
            </w:pPr>
            <w:r>
              <w:rPr>
                <w:color w:val="000000" w:themeColor="text1"/>
                <w:kern w:val="2"/>
                <w:szCs w:val="24"/>
              </w:rPr>
              <w:t xml:space="preserve">5.3.4.3. </w:t>
            </w:r>
            <w:r>
              <w:rPr>
                <w:color w:val="000000" w:themeColor="text1"/>
                <w:kern w:val="2"/>
                <w:szCs w:val="24"/>
                <w:shd w:val="clear" w:color="auto" w:fill="FFFFFF"/>
              </w:rPr>
              <w:t>Jeigu P</w:t>
            </w:r>
            <w:r>
              <w:rPr>
                <w:color w:val="000000" w:themeColor="text1"/>
                <w:szCs w:val="24"/>
              </w:rPr>
              <w:t>aslaugų teikimas</w:t>
            </w:r>
            <w:r>
              <w:rPr>
                <w:color w:val="000000" w:themeColor="text1"/>
                <w:kern w:val="2"/>
                <w:szCs w:val="24"/>
                <w:shd w:val="clear" w:color="auto" w:fill="FFFFFF"/>
              </w:rPr>
              <w:t xml:space="preserve"> vėluoja dėl Tiekėjo kaltės, uždelstų suteikti P</w:t>
            </w:r>
            <w:r>
              <w:rPr>
                <w:color w:val="000000" w:themeColor="text1"/>
                <w:szCs w:val="24"/>
              </w:rPr>
              <w:t>aslaugų</w:t>
            </w:r>
            <w:r>
              <w:rPr>
                <w:color w:val="000000" w:themeColor="text1"/>
                <w:kern w:val="2"/>
                <w:szCs w:val="24"/>
                <w:shd w:val="clear" w:color="auto" w:fill="FFFFFF"/>
              </w:rPr>
              <w:t xml:space="preserve"> įkainiai nėra perskaičiuojami dėl kainų lygio kilimo (gali būti mažinami, tačiau negali būti didinami).</w:t>
            </w:r>
          </w:p>
          <w:p w14:paraId="2CE68C18" w14:textId="77777777" w:rsidR="004507C4" w:rsidRDefault="004507C4" w:rsidP="00850892">
            <w:pPr>
              <w:jc w:val="both"/>
              <w:rPr>
                <w:color w:val="000000" w:themeColor="text1"/>
                <w:kern w:val="2"/>
                <w:szCs w:val="24"/>
                <w:shd w:val="clear" w:color="auto" w:fill="FFFFFF"/>
              </w:rPr>
            </w:pPr>
          </w:p>
          <w:p w14:paraId="23993E3A" w14:textId="77777777" w:rsidR="004507C4" w:rsidRDefault="004507C4" w:rsidP="00850892">
            <w:pPr>
              <w:jc w:val="both"/>
              <w:rPr>
                <w:color w:val="4472C4"/>
                <w:kern w:val="2"/>
                <w:szCs w:val="24"/>
                <w:shd w:val="clear" w:color="auto" w:fill="FFFFFF"/>
              </w:rPr>
            </w:pPr>
            <w:r>
              <w:rPr>
                <w:color w:val="000000"/>
                <w:kern w:val="2"/>
                <w:szCs w:val="24"/>
              </w:rPr>
              <w:t>5.3</w:t>
            </w:r>
            <w:r>
              <w:rPr>
                <w:kern w:val="2"/>
                <w:szCs w:val="24"/>
              </w:rPr>
              <w:t xml:space="preserve">.4.4. Atlikdamos Sutarties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color w:val="000000"/>
                <w:kern w:val="2"/>
                <w:szCs w:val="24"/>
                <w:shd w:val="clear" w:color="auto" w:fill="FFFFFF"/>
              </w:rPr>
              <w:t xml:space="preserve">. </w:t>
            </w:r>
          </w:p>
          <w:p w14:paraId="48F4F1D0" w14:textId="77777777" w:rsidR="004507C4" w:rsidRDefault="004507C4" w:rsidP="00850892">
            <w:pPr>
              <w:jc w:val="both"/>
              <w:rPr>
                <w:color w:val="000000"/>
                <w:kern w:val="2"/>
                <w:szCs w:val="24"/>
                <w:shd w:val="clear" w:color="auto" w:fill="FFFFFF"/>
              </w:rPr>
            </w:pPr>
          </w:p>
          <w:p w14:paraId="6106C92C" w14:textId="77777777" w:rsidR="004507C4" w:rsidRDefault="004507C4" w:rsidP="00850892">
            <w:pPr>
              <w:jc w:val="both"/>
              <w:rPr>
                <w:color w:val="000000"/>
                <w:kern w:val="2"/>
                <w:szCs w:val="24"/>
                <w:shd w:val="clear" w:color="auto" w:fill="FFFFFF"/>
              </w:rPr>
            </w:pPr>
            <w:r>
              <w:rPr>
                <w:color w:val="000000"/>
                <w:kern w:val="2"/>
                <w:szCs w:val="24"/>
                <w:shd w:val="clear" w:color="auto" w:fill="FFFFFF"/>
              </w:rPr>
              <w:t xml:space="preserve">5.3.4.5. Šalys privalo Susitarime nurodyti vartojimo prekių ir paslaugų indekso reikšmę laikotarpio pradžioje ir jo nustatymo datą, indekso reikšmę laikotarpio pabaigoje ir jo nustatymo datą, </w:t>
            </w:r>
          </w:p>
          <w:p w14:paraId="6A847CF0" w14:textId="77777777" w:rsidR="004507C4" w:rsidRPr="00A739A9" w:rsidRDefault="004507C4" w:rsidP="00850892">
            <w:pPr>
              <w:jc w:val="both"/>
              <w:rPr>
                <w:color w:val="000000" w:themeColor="text1"/>
                <w:kern w:val="2"/>
                <w:szCs w:val="24"/>
                <w:shd w:val="clear" w:color="auto" w:fill="FFFFFF"/>
              </w:rPr>
            </w:pPr>
            <w:r>
              <w:rPr>
                <w:color w:val="000000"/>
                <w:kern w:val="2"/>
                <w:szCs w:val="24"/>
                <w:shd w:val="clear" w:color="auto" w:fill="FFFFFF"/>
              </w:rPr>
              <w:t xml:space="preserve"> </w:t>
            </w:r>
            <w:r w:rsidRPr="00A739A9">
              <w:rPr>
                <w:color w:val="000000"/>
                <w:kern w:val="2"/>
                <w:szCs w:val="24"/>
                <w:shd w:val="clear" w:color="auto" w:fill="FFFFFF"/>
              </w:rPr>
              <w:t xml:space="preserve">kainų pokytį (k), perskaičiuotą </w:t>
            </w:r>
            <w:r w:rsidRPr="00A739A9">
              <w:rPr>
                <w:kern w:val="2"/>
                <w:szCs w:val="24"/>
                <w:shd w:val="clear" w:color="auto" w:fill="FFFFFF"/>
              </w:rPr>
              <w:t>Sutarties įkainius</w:t>
            </w:r>
            <w:r w:rsidRPr="00A739A9">
              <w:rPr>
                <w:color w:val="000000"/>
                <w:kern w:val="2"/>
                <w:szCs w:val="24"/>
                <w:shd w:val="clear" w:color="auto" w:fill="FFFFFF"/>
              </w:rPr>
              <w:t xml:space="preserve">, </w:t>
            </w:r>
            <w:r w:rsidRPr="00A739A9">
              <w:rPr>
                <w:color w:val="000000" w:themeColor="text1"/>
                <w:kern w:val="2"/>
                <w:szCs w:val="24"/>
                <w:shd w:val="clear" w:color="auto" w:fill="FFFFFF"/>
              </w:rPr>
              <w:t>perskaičiuotą Pradinės Sutarties vertę.</w:t>
            </w:r>
          </w:p>
          <w:p w14:paraId="77B9FD8B" w14:textId="77777777" w:rsidR="004507C4" w:rsidRPr="00A739A9" w:rsidRDefault="004507C4" w:rsidP="00850892">
            <w:pPr>
              <w:jc w:val="both"/>
              <w:rPr>
                <w:color w:val="000000"/>
                <w:kern w:val="2"/>
                <w:szCs w:val="24"/>
                <w:shd w:val="clear" w:color="auto" w:fill="FFFFFF"/>
              </w:rPr>
            </w:pPr>
          </w:p>
          <w:p w14:paraId="3540AF17" w14:textId="77777777" w:rsidR="004507C4" w:rsidRPr="00A739A9" w:rsidRDefault="004507C4" w:rsidP="00850892">
            <w:pPr>
              <w:jc w:val="both"/>
              <w:rPr>
                <w:color w:val="000000"/>
                <w:szCs w:val="24"/>
              </w:rPr>
            </w:pPr>
            <w:r w:rsidRPr="00A739A9">
              <w:rPr>
                <w:color w:val="000000"/>
                <w:kern w:val="2"/>
                <w:szCs w:val="24"/>
                <w:shd w:val="clear" w:color="auto" w:fill="FFFFFF"/>
              </w:rPr>
              <w:t xml:space="preserve">5.3.4.6. Nauja </w:t>
            </w:r>
            <w:r w:rsidRPr="00A739A9">
              <w:rPr>
                <w:kern w:val="2"/>
                <w:szCs w:val="24"/>
                <w:shd w:val="clear" w:color="auto" w:fill="FFFFFF"/>
              </w:rPr>
              <w:t xml:space="preserve">Sutarties įkainiai apskaičiuojami </w:t>
            </w:r>
            <w:r w:rsidRPr="00A739A9">
              <w:rPr>
                <w:color w:val="000000"/>
                <w:kern w:val="2"/>
                <w:szCs w:val="24"/>
                <w:shd w:val="clear" w:color="auto" w:fill="FFFFFF"/>
              </w:rPr>
              <w:t>pagal žemiau pateiktą formulę:</w:t>
            </w:r>
          </w:p>
          <w:p w14:paraId="0D89C6EC" w14:textId="77777777" w:rsidR="004507C4" w:rsidRPr="00A739A9" w:rsidRDefault="004507C4" w:rsidP="00850892">
            <w:pPr>
              <w:jc w:val="both"/>
              <w:rPr>
                <w:color w:val="000000"/>
                <w:szCs w:val="24"/>
              </w:rPr>
            </w:pPr>
          </w:p>
          <w:p w14:paraId="79A0FCBC" w14:textId="77777777" w:rsidR="004507C4" w:rsidRPr="00A739A9" w:rsidRDefault="001F0429" w:rsidP="0085089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507C4" w:rsidRPr="00A739A9">
              <w:rPr>
                <w:kern w:val="2"/>
                <w:szCs w:val="24"/>
              </w:rPr>
              <w:t>, kur a –įkainis (Eur be PVM) (jei peržiūra jau buvo atlikta, tai po paskutinio perskaičiavimo)</w:t>
            </w:r>
          </w:p>
          <w:p w14:paraId="300CB08F" w14:textId="77777777" w:rsidR="004507C4" w:rsidRPr="00A739A9" w:rsidRDefault="004507C4" w:rsidP="00850892">
            <w:pPr>
              <w:jc w:val="both"/>
              <w:textAlignment w:val="baseline"/>
              <w:rPr>
                <w:szCs w:val="24"/>
              </w:rPr>
            </w:pPr>
            <w:r w:rsidRPr="00A739A9">
              <w:rPr>
                <w:kern w:val="2"/>
                <w:szCs w:val="24"/>
              </w:rPr>
              <w:t>a</w:t>
            </w:r>
            <w:r w:rsidRPr="00A739A9">
              <w:rPr>
                <w:kern w:val="2"/>
                <w:szCs w:val="24"/>
                <w:vertAlign w:val="subscript"/>
              </w:rPr>
              <w:t>1</w:t>
            </w:r>
            <w:r w:rsidRPr="00A739A9">
              <w:rPr>
                <w:kern w:val="2"/>
                <w:szCs w:val="24"/>
              </w:rPr>
              <w:t xml:space="preserve"> – perskaičiuotas (pakeistas) įkainis (Eur be PVM)</w:t>
            </w:r>
          </w:p>
          <w:p w14:paraId="71DE25F4" w14:textId="77777777" w:rsidR="004507C4" w:rsidRPr="00A739A9" w:rsidRDefault="004507C4" w:rsidP="00850892">
            <w:pPr>
              <w:tabs>
                <w:tab w:val="left" w:pos="709"/>
              </w:tabs>
              <w:ind w:hanging="6"/>
              <w:jc w:val="both"/>
              <w:textAlignment w:val="baseline"/>
              <w:rPr>
                <w:color w:val="000000" w:themeColor="text1"/>
                <w:kern w:val="2"/>
                <w:szCs w:val="24"/>
              </w:rPr>
            </w:pPr>
            <w:r w:rsidRPr="00A739A9">
              <w:rPr>
                <w:kern w:val="2"/>
                <w:szCs w:val="24"/>
              </w:rPr>
              <w:t xml:space="preserve">k – pagal </w:t>
            </w:r>
            <w:r w:rsidRPr="00A739A9">
              <w:rPr>
                <w:color w:val="000000" w:themeColor="text1"/>
                <w:kern w:val="2"/>
                <w:szCs w:val="24"/>
              </w:rPr>
              <w:t>Paslaugų kainų indeksą „</w:t>
            </w:r>
            <w:r w:rsidRPr="00A739A9">
              <w:rPr>
                <w:color w:val="000000" w:themeColor="text1"/>
                <w:szCs w:val="24"/>
              </w:rPr>
              <w:t>M71 Architektūros ir inžinerijos veikla; techninis tikrinimas ir analizė</w:t>
            </w:r>
            <w:r w:rsidRPr="00A739A9">
              <w:rPr>
                <w:color w:val="000000" w:themeColor="text1"/>
                <w:kern w:val="2"/>
                <w:szCs w:val="24"/>
              </w:rPr>
              <w:t xml:space="preserve">“ </w:t>
            </w:r>
            <w:r w:rsidRPr="00A739A9">
              <w:rPr>
                <w:kern w:val="2"/>
                <w:szCs w:val="24"/>
              </w:rPr>
              <w:t>apskaičiuotas Paslaugų kainų pokytis (padidėjimas arba sumažėjimas) (%). „k“ reikšmė skaičiuojama pagal formulę:</w:t>
            </w:r>
          </w:p>
          <w:p w14:paraId="7262F0D5" w14:textId="77777777" w:rsidR="004507C4" w:rsidRPr="00A739A9" w:rsidRDefault="004507C4" w:rsidP="0085089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739A9">
              <w:rPr>
                <w:kern w:val="2"/>
                <w:szCs w:val="24"/>
              </w:rPr>
              <w:t>, (proc.) kur</w:t>
            </w:r>
          </w:p>
          <w:p w14:paraId="58BE0A7F" w14:textId="77777777" w:rsidR="004507C4" w:rsidRPr="00A739A9" w:rsidRDefault="004507C4" w:rsidP="00850892">
            <w:pPr>
              <w:tabs>
                <w:tab w:val="left" w:pos="709"/>
              </w:tabs>
              <w:ind w:hanging="6"/>
              <w:jc w:val="both"/>
              <w:textAlignment w:val="baseline"/>
              <w:rPr>
                <w:color w:val="000000" w:themeColor="text1"/>
                <w:kern w:val="2"/>
                <w:szCs w:val="24"/>
              </w:rPr>
            </w:pPr>
            <w:r w:rsidRPr="00A739A9">
              <w:rPr>
                <w:kern w:val="2"/>
              </w:rPr>
              <w:t>Ind</w:t>
            </w:r>
            <w:r w:rsidRPr="00A739A9">
              <w:rPr>
                <w:kern w:val="2"/>
                <w:vertAlign w:val="subscript"/>
              </w:rPr>
              <w:t>naujausias</w:t>
            </w:r>
            <w:r w:rsidRPr="00A739A9">
              <w:rPr>
                <w:kern w:val="2"/>
              </w:rPr>
              <w:t xml:space="preserve"> – kreipimosi dėl įkainių peržiūros išsiuntimo kitai Šaliai dieną paskelbtas </w:t>
            </w:r>
            <w:r w:rsidRPr="00A739A9">
              <w:rPr>
                <w:color w:val="000000" w:themeColor="text1"/>
                <w:kern w:val="2"/>
              </w:rPr>
              <w:t xml:space="preserve">naujausias </w:t>
            </w:r>
            <w:r w:rsidRPr="00A739A9">
              <w:rPr>
                <w:color w:val="000000" w:themeColor="text1"/>
                <w:kern w:val="2"/>
                <w:szCs w:val="24"/>
              </w:rPr>
              <w:t>Paslaugų kainų indeksas „</w:t>
            </w:r>
            <w:r w:rsidRPr="00A739A9">
              <w:rPr>
                <w:color w:val="000000" w:themeColor="text1"/>
                <w:szCs w:val="24"/>
              </w:rPr>
              <w:t>M71 Architektūros ir inžinerijos veikla; techninis tikrinimas ir analizė</w:t>
            </w:r>
            <w:r w:rsidRPr="00A739A9">
              <w:rPr>
                <w:color w:val="000000" w:themeColor="text1"/>
                <w:kern w:val="2"/>
                <w:szCs w:val="24"/>
              </w:rPr>
              <w:t>“</w:t>
            </w:r>
            <w:r w:rsidRPr="00A739A9">
              <w:rPr>
                <w:color w:val="000000" w:themeColor="text1"/>
                <w:kern w:val="2"/>
              </w:rPr>
              <w:t>.</w:t>
            </w:r>
          </w:p>
          <w:p w14:paraId="0DA5925E" w14:textId="77777777" w:rsidR="004507C4" w:rsidRPr="00A739A9" w:rsidRDefault="004507C4" w:rsidP="00850892">
            <w:pPr>
              <w:tabs>
                <w:tab w:val="left" w:pos="709"/>
              </w:tabs>
              <w:ind w:hanging="6"/>
              <w:jc w:val="both"/>
              <w:textAlignment w:val="baseline"/>
              <w:rPr>
                <w:color w:val="000000" w:themeColor="text1"/>
                <w:kern w:val="2"/>
              </w:rPr>
            </w:pPr>
            <w:r w:rsidRPr="00A739A9">
              <w:rPr>
                <w:color w:val="000000" w:themeColor="text1"/>
                <w:kern w:val="2"/>
              </w:rPr>
              <w:t>Ind</w:t>
            </w:r>
            <w:r w:rsidRPr="00A739A9">
              <w:rPr>
                <w:color w:val="000000" w:themeColor="text1"/>
                <w:kern w:val="2"/>
                <w:vertAlign w:val="subscript"/>
              </w:rPr>
              <w:t>pradžia</w:t>
            </w:r>
            <w:r w:rsidRPr="00A739A9">
              <w:rPr>
                <w:color w:val="000000" w:themeColor="text1"/>
                <w:kern w:val="2"/>
              </w:rPr>
              <w:t xml:space="preserve"> – laikotarpio pradžios datos (ketvirčio) </w:t>
            </w:r>
            <w:r w:rsidRPr="00A739A9">
              <w:rPr>
                <w:color w:val="000000" w:themeColor="text1"/>
                <w:kern w:val="2"/>
                <w:szCs w:val="24"/>
              </w:rPr>
              <w:t>Paslaugų kainų indeksas „</w:t>
            </w:r>
            <w:r w:rsidRPr="00A739A9">
              <w:rPr>
                <w:color w:val="000000" w:themeColor="text1"/>
                <w:szCs w:val="24"/>
              </w:rPr>
              <w:t>M71 Architektūros ir inžinerijos veikla; techninis tikrinimas ir analizė</w:t>
            </w:r>
            <w:r w:rsidRPr="00A739A9">
              <w:rPr>
                <w:color w:val="000000" w:themeColor="text1"/>
                <w:kern w:val="2"/>
                <w:szCs w:val="24"/>
              </w:rPr>
              <w:t>“</w:t>
            </w:r>
            <w:r w:rsidRPr="00A739A9">
              <w:rPr>
                <w:color w:val="000000" w:themeColor="text1"/>
                <w:kern w:val="2"/>
              </w:rPr>
              <w:t xml:space="preserve">. </w:t>
            </w:r>
          </w:p>
          <w:p w14:paraId="23ECC6AA" w14:textId="77777777" w:rsidR="004507C4" w:rsidRPr="00A739A9" w:rsidRDefault="004507C4" w:rsidP="00850892">
            <w:pPr>
              <w:tabs>
                <w:tab w:val="left" w:pos="709"/>
              </w:tabs>
              <w:ind w:hanging="6"/>
              <w:jc w:val="both"/>
              <w:textAlignment w:val="baseline"/>
              <w:rPr>
                <w:color w:val="000000" w:themeColor="text1"/>
                <w:kern w:val="2"/>
              </w:rPr>
            </w:pPr>
            <w:r w:rsidRPr="00A739A9">
              <w:rPr>
                <w:color w:val="000000" w:themeColor="text1"/>
                <w:lang w:eastAsia="lt-LT"/>
              </w:rPr>
              <w:t xml:space="preserve">Atsižvelgiant į tai, kad </w:t>
            </w:r>
            <w:r w:rsidRPr="00A739A9">
              <w:rPr>
                <w:color w:val="000000" w:themeColor="text1"/>
                <w:kern w:val="2"/>
              </w:rPr>
              <w:t>Paslaugų kainų indeksas „</w:t>
            </w:r>
            <w:r w:rsidRPr="00A739A9">
              <w:rPr>
                <w:color w:val="000000" w:themeColor="text1"/>
                <w:szCs w:val="24"/>
              </w:rPr>
              <w:t>M71 Architektūros ir inžinerijos veikla; techninis tikrinimas ir analizė</w:t>
            </w:r>
            <w:r w:rsidRPr="00A739A9">
              <w:rPr>
                <w:color w:val="000000" w:themeColor="text1"/>
                <w:kern w:val="2"/>
                <w:szCs w:val="24"/>
              </w:rPr>
              <w:t>“</w:t>
            </w:r>
            <w:r w:rsidRPr="00A739A9">
              <w:rPr>
                <w:color w:val="000000" w:themeColor="text1"/>
                <w:kern w:val="2"/>
              </w:rPr>
              <w:t xml:space="preserve"> </w:t>
            </w:r>
            <w:r w:rsidRPr="00A739A9">
              <w:rPr>
                <w:color w:val="000000" w:themeColor="text1"/>
                <w:lang w:eastAsia="lt-LT"/>
              </w:rPr>
              <w:t xml:space="preserve">skelbiamas kartą per ketvirtį, pirmojo perskaičiavimo atveju laikotarpio pradžios data yra ketvirtis, kuriam priskiriamas </w:t>
            </w:r>
            <w:sdt>
              <w:sdtPr>
                <w:rPr>
                  <w:color w:val="000000" w:themeColor="text1"/>
                  <w:lang w:eastAsia="lt-LT"/>
                </w:r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739A9">
                  <w:rPr>
                    <w:color w:val="000000" w:themeColor="text1"/>
                    <w:lang w:eastAsia="lt-LT"/>
                  </w:rPr>
                  <w:t>Paskutinės pirkimo, kurio pagrindu sudaryta ši Pirkimo sutartis, pasiūlymų pateikimo termino dienos</w:t>
                </w:r>
              </w:sdtContent>
            </w:sdt>
            <w:r w:rsidRPr="00A739A9">
              <w:rPr>
                <w:color w:val="000000" w:themeColor="text1"/>
                <w:lang w:eastAsia="lt-LT"/>
              </w:rPr>
              <w:t xml:space="preserve"> mėnuo. Antrojo ir vėlesnių perskaičiavimų atveju laikotarpio pradžia (ketvirtis) yra </w:t>
            </w:r>
            <w:r w:rsidRPr="00A739A9">
              <w:rPr>
                <w:color w:val="000000" w:themeColor="text1"/>
                <w:lang w:eastAsia="lt-LT"/>
              </w:rPr>
              <w:lastRenderedPageBreak/>
              <w:t>paskutinio perskaičiavimo metu naudoto paskelbto atitinkamo indekso reikšmės ketvirtis.</w:t>
            </w:r>
          </w:p>
          <w:p w14:paraId="4D8E292B" w14:textId="77777777" w:rsidR="004507C4" w:rsidRPr="00A739A9" w:rsidRDefault="004507C4" w:rsidP="00850892">
            <w:pPr>
              <w:jc w:val="both"/>
            </w:pPr>
          </w:p>
          <w:p w14:paraId="61CE466A" w14:textId="77777777" w:rsidR="004507C4" w:rsidRPr="00A739A9" w:rsidRDefault="004507C4" w:rsidP="00850892">
            <w:pPr>
              <w:jc w:val="both"/>
              <w:rPr>
                <w:kern w:val="2"/>
                <w:szCs w:val="24"/>
                <w:shd w:val="clear" w:color="auto" w:fill="FFFFFF"/>
              </w:rPr>
            </w:pPr>
            <w:r w:rsidRPr="00A739A9">
              <w:rPr>
                <w:color w:val="000000"/>
                <w:kern w:val="2"/>
                <w:szCs w:val="24"/>
              </w:rPr>
              <w:t>5.</w:t>
            </w:r>
            <w:r w:rsidRPr="00A739A9">
              <w:rPr>
                <w:kern w:val="2"/>
                <w:szCs w:val="24"/>
              </w:rPr>
              <w:t xml:space="preserve">3.4.7. </w:t>
            </w:r>
            <w:r w:rsidRPr="00A739A9">
              <w:rPr>
                <w:kern w:val="2"/>
                <w:szCs w:val="24"/>
                <w:shd w:val="clear" w:color="auto" w:fill="FFFFFF"/>
              </w:rPr>
              <w:t xml:space="preserve">Skaičiavimams indeksų reikšmės imamos </w:t>
            </w:r>
            <w:r w:rsidRPr="00A739A9">
              <w:rPr>
                <w:bCs/>
                <w:kern w:val="2"/>
                <w:szCs w:val="24"/>
                <w:shd w:val="clear" w:color="auto" w:fill="FFFFFF"/>
              </w:rPr>
              <w:t>keturių</w:t>
            </w:r>
            <w:r w:rsidRPr="00A739A9">
              <w:rPr>
                <w:kern w:val="2"/>
                <w:szCs w:val="24"/>
                <w:shd w:val="clear" w:color="auto" w:fill="FFFFFF"/>
              </w:rPr>
              <w:t xml:space="preserve"> skaitmenų po kablelio tikslumu. Apskaičiuotas pokytis (k) tolimesniems skaičiavimams naudojamas suapvalinus iki </w:t>
            </w:r>
            <w:r w:rsidRPr="00A739A9">
              <w:rPr>
                <w:bCs/>
                <w:kern w:val="2"/>
                <w:szCs w:val="24"/>
                <w:shd w:val="clear" w:color="auto" w:fill="FFFFFF"/>
              </w:rPr>
              <w:t>vieno</w:t>
            </w:r>
            <w:r w:rsidRPr="00A739A9">
              <w:rPr>
                <w:kern w:val="2"/>
                <w:szCs w:val="24"/>
                <w:shd w:val="clear" w:color="auto" w:fill="FFFFFF"/>
              </w:rPr>
              <w:t xml:space="preserve"> skaitmens po kablelio, o apskaičiuotas įkainis „a</w:t>
            </w:r>
            <w:r w:rsidRPr="00A739A9">
              <w:rPr>
                <w:kern w:val="2"/>
                <w:szCs w:val="24"/>
                <w:shd w:val="clear" w:color="auto" w:fill="FFFFFF"/>
                <w:vertAlign w:val="subscript"/>
              </w:rPr>
              <w:t>1</w:t>
            </w:r>
            <w:r w:rsidRPr="00A739A9">
              <w:rPr>
                <w:kern w:val="2"/>
                <w:szCs w:val="24"/>
                <w:shd w:val="clear" w:color="auto" w:fill="FFFFFF"/>
              </w:rPr>
              <w:t xml:space="preserve">“ suapvalinamas iki </w:t>
            </w:r>
            <w:r w:rsidRPr="00A739A9">
              <w:rPr>
                <w:bCs/>
                <w:kern w:val="2"/>
                <w:szCs w:val="24"/>
                <w:shd w:val="clear" w:color="auto" w:fill="FFFFFF"/>
              </w:rPr>
              <w:t>dviejų</w:t>
            </w:r>
            <w:r w:rsidRPr="00A739A9">
              <w:rPr>
                <w:b/>
                <w:kern w:val="2"/>
                <w:szCs w:val="24"/>
                <w:shd w:val="clear" w:color="auto" w:fill="FFFFFF"/>
              </w:rPr>
              <w:t xml:space="preserve"> </w:t>
            </w:r>
            <w:r w:rsidRPr="00A739A9">
              <w:rPr>
                <w:kern w:val="2"/>
                <w:szCs w:val="24"/>
                <w:shd w:val="clear" w:color="auto" w:fill="FFFFFF"/>
              </w:rPr>
              <w:t>skaitmenų po kablelio.</w:t>
            </w:r>
          </w:p>
          <w:p w14:paraId="41702AA6" w14:textId="77777777" w:rsidR="004507C4" w:rsidRPr="00A739A9" w:rsidRDefault="004507C4" w:rsidP="00850892">
            <w:pPr>
              <w:jc w:val="both"/>
              <w:rPr>
                <w:color w:val="000000"/>
                <w:kern w:val="2"/>
                <w:szCs w:val="24"/>
                <w:shd w:val="clear" w:color="auto" w:fill="FFFFFF"/>
              </w:rPr>
            </w:pPr>
          </w:p>
          <w:p w14:paraId="0720E97E" w14:textId="7AA02B65" w:rsidR="004507C4" w:rsidRDefault="004507C4" w:rsidP="00850892">
            <w:pPr>
              <w:jc w:val="both"/>
              <w:rPr>
                <w:color w:val="000000"/>
                <w:kern w:val="2"/>
                <w:szCs w:val="24"/>
                <w:shd w:val="clear" w:color="auto" w:fill="FFFFFF"/>
              </w:rPr>
            </w:pPr>
            <w:r w:rsidRPr="00A739A9">
              <w:rPr>
                <w:color w:val="000000"/>
                <w:kern w:val="2"/>
                <w:szCs w:val="24"/>
                <w:shd w:val="clear" w:color="auto" w:fill="FFFFFF"/>
              </w:rPr>
              <w:t xml:space="preserve">5.3.4.8. </w:t>
            </w:r>
            <w:r w:rsidRPr="00A739A9">
              <w:rPr>
                <w:kern w:val="2"/>
                <w:szCs w:val="24"/>
                <w:shd w:val="clear" w:color="auto" w:fill="FFFFFF"/>
              </w:rPr>
              <w:t>Šalis, siekianti Sutarties įkainių peržiūros</w:t>
            </w:r>
            <w:r w:rsidRPr="00A739A9">
              <w:rPr>
                <w:color w:val="000000"/>
                <w:kern w:val="2"/>
                <w:szCs w:val="24"/>
                <w:shd w:val="clear" w:color="auto" w:fill="FFFFFF"/>
              </w:rPr>
              <w:t>, privalo raštu kreiptis į kitą Šalį ir prašyme pateikti visą reikalingą informaciją: Sutarties pavadinimą, numerį, datą</w:t>
            </w:r>
            <w:r w:rsidRPr="00A739A9">
              <w:rPr>
                <w:color w:val="000000" w:themeColor="text1"/>
                <w:kern w:val="2"/>
                <w:szCs w:val="24"/>
                <w:shd w:val="clear" w:color="auto" w:fill="FFFFFF"/>
              </w:rPr>
              <w:t xml:space="preserve">, neperduotų ir neapmokėtų Paslaugų sąrašą su kiekiais, indekso reikšmes su nuorodomis į viešus šaltinius Valstybės duomenų agentūros Oficialiosios statistikos portale arba </w:t>
            </w:r>
            <w:r w:rsidRPr="00A739A9">
              <w:rPr>
                <w:color w:val="000000" w:themeColor="text1"/>
                <w:kern w:val="2"/>
                <w:szCs w:val="24"/>
                <w:bdr w:val="none" w:sz="0" w:space="0" w:color="auto" w:frame="1"/>
              </w:rPr>
              <w:t xml:space="preserve">kitus oficialius šaltinių </w:t>
            </w:r>
            <w:r w:rsidRPr="00A739A9">
              <w:rPr>
                <w:kern w:val="2"/>
                <w:szCs w:val="24"/>
                <w:bdr w:val="none" w:sz="0" w:space="0" w:color="auto" w:frame="1"/>
              </w:rPr>
              <w:t>duomenis</w:t>
            </w:r>
            <w:r w:rsidRPr="00A739A9">
              <w:rPr>
                <w:color w:val="000000"/>
                <w:kern w:val="2"/>
                <w:szCs w:val="24"/>
                <w:shd w:val="clear" w:color="auto" w:fill="FFFFFF"/>
              </w:rPr>
              <w:t>. Prašyme Šalis neturi teisės nurodyti kito indekso ar prašyti perskaičiavimo pagal kitą indeksą nei nurodytas šioje procedūroje.</w:t>
            </w:r>
          </w:p>
          <w:p w14:paraId="6DADB9F3" w14:textId="77777777" w:rsidR="004507C4" w:rsidRDefault="004507C4" w:rsidP="00850892">
            <w:pPr>
              <w:jc w:val="both"/>
              <w:rPr>
                <w:color w:val="000000"/>
                <w:kern w:val="2"/>
                <w:szCs w:val="24"/>
                <w:shd w:val="clear" w:color="auto" w:fill="FFFFFF"/>
              </w:rPr>
            </w:pPr>
          </w:p>
          <w:p w14:paraId="1005B4B1" w14:textId="77777777" w:rsidR="004507C4" w:rsidRPr="00A739A9" w:rsidRDefault="004507C4" w:rsidP="00850892">
            <w:pPr>
              <w:jc w:val="both"/>
              <w:rPr>
                <w:color w:val="000000"/>
                <w:kern w:val="2"/>
                <w:szCs w:val="24"/>
                <w:shd w:val="clear" w:color="auto" w:fill="FFFFFF"/>
              </w:rPr>
            </w:pPr>
            <w:r w:rsidRPr="00A739A9">
              <w:rPr>
                <w:color w:val="000000"/>
                <w:kern w:val="2"/>
                <w:szCs w:val="24"/>
                <w:shd w:val="clear" w:color="auto" w:fill="FFFFFF"/>
              </w:rPr>
              <w:t>5</w:t>
            </w:r>
            <w:r w:rsidRPr="00A739A9">
              <w:rPr>
                <w:kern w:val="2"/>
                <w:szCs w:val="24"/>
              </w:rPr>
              <w:t xml:space="preserve">.3.4.9. </w:t>
            </w:r>
            <w:r w:rsidRPr="00A739A9">
              <w:rPr>
                <w:kern w:val="2"/>
                <w:szCs w:val="24"/>
                <w:shd w:val="clear" w:color="auto" w:fill="FFFFFF"/>
              </w:rPr>
              <w:t>Susitarimas turi būti sudarytas per 10 (dešimt) darbo dienų nuo Šalies pateikto tinkamo prašymo perskaičiuoti S</w:t>
            </w:r>
            <w:r w:rsidRPr="00A739A9">
              <w:rPr>
                <w:kern w:val="2"/>
                <w:szCs w:val="24"/>
              </w:rPr>
              <w:t xml:space="preserve">utarties </w:t>
            </w:r>
            <w:r w:rsidRPr="00A739A9">
              <w:rPr>
                <w:kern w:val="2"/>
                <w:szCs w:val="24"/>
                <w:shd w:val="clear" w:color="auto" w:fill="FFFFFF"/>
              </w:rPr>
              <w:t xml:space="preserve"> įkainius gavimo dienos.</w:t>
            </w:r>
          </w:p>
          <w:p w14:paraId="45F19948" w14:textId="77777777" w:rsidR="004507C4" w:rsidRPr="00A739A9" w:rsidRDefault="004507C4" w:rsidP="00850892">
            <w:pPr>
              <w:jc w:val="both"/>
              <w:rPr>
                <w:color w:val="000000"/>
                <w:kern w:val="2"/>
                <w:szCs w:val="24"/>
                <w:shd w:val="clear" w:color="auto" w:fill="FFFFFF"/>
              </w:rPr>
            </w:pPr>
          </w:p>
          <w:p w14:paraId="609234B9" w14:textId="77777777" w:rsidR="004507C4" w:rsidRPr="00A739A9" w:rsidRDefault="004507C4" w:rsidP="00850892">
            <w:pPr>
              <w:jc w:val="both"/>
              <w:rPr>
                <w:color w:val="000000"/>
                <w:kern w:val="2"/>
                <w:szCs w:val="24"/>
                <w:bdr w:val="none" w:sz="0" w:space="0" w:color="auto" w:frame="1"/>
              </w:rPr>
            </w:pPr>
            <w:r w:rsidRPr="00A739A9">
              <w:rPr>
                <w:color w:val="000000"/>
                <w:kern w:val="2"/>
                <w:szCs w:val="24"/>
                <w:shd w:val="clear" w:color="auto" w:fill="FFFFFF"/>
              </w:rPr>
              <w:t xml:space="preserve">5.3.4.10. </w:t>
            </w:r>
            <w:r w:rsidRPr="00A739A9">
              <w:rPr>
                <w:color w:val="000000"/>
                <w:kern w:val="2"/>
                <w:szCs w:val="24"/>
                <w:bdr w:val="none" w:sz="0" w:space="0" w:color="auto" w:frame="1"/>
              </w:rPr>
              <w:t>Susitarimu Šalys neturi teisės keisti procedūroje nurodytos tvarkos ar kitų Sutarties nuostatų, išskyrus, jei keitimas atliekamas pagal VPĮ nuostatas.</w:t>
            </w:r>
          </w:p>
          <w:p w14:paraId="7E6D47C4" w14:textId="677DD2A4" w:rsidR="00F25A26" w:rsidRPr="0095412D" w:rsidRDefault="00F25A26" w:rsidP="00850892">
            <w:pPr>
              <w:jc w:val="both"/>
              <w:rPr>
                <w:sz w:val="23"/>
                <w:szCs w:val="23"/>
              </w:rPr>
            </w:pPr>
          </w:p>
        </w:tc>
      </w:tr>
      <w:tr w:rsidR="00F25A26" w:rsidRPr="0095412D" w14:paraId="104529C8" w14:textId="77777777">
        <w:trPr>
          <w:trHeight w:val="300"/>
        </w:trPr>
        <w:tc>
          <w:tcPr>
            <w:tcW w:w="3094" w:type="dxa"/>
            <w:gridSpan w:val="3"/>
          </w:tcPr>
          <w:p w14:paraId="2D20718C" w14:textId="77777777" w:rsidR="00F25A26" w:rsidRPr="0095412D" w:rsidRDefault="00F25A26" w:rsidP="00850892">
            <w:pPr>
              <w:jc w:val="both"/>
              <w:rPr>
                <w:b/>
                <w:bCs/>
                <w:kern w:val="2"/>
                <w:sz w:val="23"/>
                <w:szCs w:val="23"/>
              </w:rPr>
            </w:pPr>
            <w:r w:rsidRPr="0095412D">
              <w:rPr>
                <w:b/>
                <w:bCs/>
                <w:kern w:val="2"/>
                <w:sz w:val="23"/>
                <w:szCs w:val="23"/>
              </w:rPr>
              <w:lastRenderedPageBreak/>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14:paraId="50B0DB2E" w14:textId="77777777" w:rsidR="00F25A26" w:rsidRPr="0095412D" w:rsidRDefault="00F25A26" w:rsidP="00850892">
            <w:pPr>
              <w:jc w:val="both"/>
              <w:rPr>
                <w:kern w:val="2"/>
                <w:sz w:val="23"/>
                <w:szCs w:val="23"/>
              </w:rPr>
            </w:pPr>
            <w:r w:rsidRPr="0095412D">
              <w:rPr>
                <w:kern w:val="2"/>
                <w:sz w:val="23"/>
                <w:szCs w:val="23"/>
              </w:rPr>
              <w:t>Netaikoma</w:t>
            </w:r>
          </w:p>
          <w:p w14:paraId="2BD54CF4" w14:textId="77777777" w:rsidR="00F25A26" w:rsidRPr="0095412D" w:rsidRDefault="00F25A26" w:rsidP="00850892">
            <w:pPr>
              <w:jc w:val="both"/>
              <w:rPr>
                <w:kern w:val="2"/>
                <w:sz w:val="23"/>
                <w:szCs w:val="23"/>
              </w:rPr>
            </w:pPr>
          </w:p>
          <w:p w14:paraId="566C354A" w14:textId="08ECC7E4" w:rsidR="00F25A26" w:rsidRPr="0095412D" w:rsidRDefault="00F25A26" w:rsidP="00850892">
            <w:pPr>
              <w:jc w:val="both"/>
              <w:rPr>
                <w:sz w:val="23"/>
                <w:szCs w:val="23"/>
              </w:rPr>
            </w:pPr>
          </w:p>
        </w:tc>
      </w:tr>
      <w:tr w:rsidR="00F25A26" w:rsidRPr="0095412D" w14:paraId="67EB98BC" w14:textId="77777777">
        <w:trPr>
          <w:trHeight w:val="300"/>
        </w:trPr>
        <w:tc>
          <w:tcPr>
            <w:tcW w:w="3094" w:type="dxa"/>
            <w:gridSpan w:val="3"/>
          </w:tcPr>
          <w:p w14:paraId="4860A596" w14:textId="77777777" w:rsidR="00F25A26" w:rsidRPr="0095412D" w:rsidRDefault="00F25A26" w:rsidP="00850892">
            <w:pPr>
              <w:jc w:val="both"/>
              <w:rPr>
                <w:b/>
                <w:kern w:val="2"/>
                <w:sz w:val="23"/>
                <w:szCs w:val="23"/>
              </w:rPr>
            </w:pPr>
            <w:r w:rsidRPr="0095412D">
              <w:rPr>
                <w:b/>
                <w:kern w:val="2"/>
                <w:sz w:val="23"/>
                <w:szCs w:val="23"/>
              </w:rPr>
              <w:t>5.5. Atsiskaitymo su Tiekėju terminas ir tvarka</w:t>
            </w:r>
          </w:p>
        </w:tc>
        <w:tc>
          <w:tcPr>
            <w:tcW w:w="6441" w:type="dxa"/>
            <w:gridSpan w:val="2"/>
          </w:tcPr>
          <w:p w14:paraId="1F0EC8B8" w14:textId="77777777" w:rsidR="004507C4" w:rsidRPr="00A71A72" w:rsidRDefault="004507C4" w:rsidP="00850892">
            <w:pPr>
              <w:jc w:val="both"/>
              <w:rPr>
                <w:kern w:val="2"/>
                <w:szCs w:val="24"/>
                <w:shd w:val="clear" w:color="auto" w:fill="FFFFFF"/>
              </w:rPr>
            </w:pPr>
            <w:r w:rsidRPr="00A71A72">
              <w:rPr>
                <w:kern w:val="2"/>
                <w:szCs w:val="24"/>
              </w:rPr>
              <w:t xml:space="preserve">5.5.1. </w:t>
            </w:r>
            <w:r w:rsidRPr="00A71A72">
              <w:rPr>
                <w:kern w:val="2"/>
                <w:szCs w:val="24"/>
                <w:shd w:val="clear" w:color="auto" w:fill="FFFFFF"/>
              </w:rPr>
              <w:t>Apmokėjimo sąlygos: įvykdžius Užsakymą, mokama už konkretų kiekį / apimtį pagal nustatytus įkainius.</w:t>
            </w:r>
          </w:p>
          <w:p w14:paraId="1536F37E" w14:textId="77777777" w:rsidR="004507C4" w:rsidRPr="00A71A72" w:rsidRDefault="004507C4" w:rsidP="00850892">
            <w:pPr>
              <w:jc w:val="both"/>
              <w:rPr>
                <w:szCs w:val="24"/>
                <w:lang w:eastAsia="ar-SA"/>
              </w:rPr>
            </w:pPr>
            <w:r w:rsidRPr="00A71A72">
              <w:rPr>
                <w:szCs w:val="24"/>
                <w:lang w:eastAsia="ar-SA"/>
              </w:rPr>
              <w:t xml:space="preserve">Mokėjimai atliekami už faktiškai suteiktas paslaugas pagal Paslaugų tiekėjo pateiktą PVM sąskaitą faktūrą. </w:t>
            </w:r>
          </w:p>
          <w:p w14:paraId="7827E889" w14:textId="77777777" w:rsidR="004507C4" w:rsidRPr="00A71A72" w:rsidRDefault="004507C4" w:rsidP="00850892">
            <w:pPr>
              <w:jc w:val="both"/>
              <w:rPr>
                <w:szCs w:val="24"/>
                <w:lang w:eastAsia="ar-SA"/>
              </w:rPr>
            </w:pPr>
            <w:r w:rsidRPr="00A71A72">
              <w:rPr>
                <w:szCs w:val="24"/>
                <w:lang w:eastAsia="ar-SA"/>
              </w:rPr>
              <w:t xml:space="preserve">5.5.2. Pirkėjas už suteiktas Paslaugas apmoka per 30 (trisdešimt) kalendorinių dienų nuo PVM sąskaitos faktūros gavimo dienos. 5.5.3. PVM sąskaita faktūra išrašoma tik atlikus ir Pirkėjui priėmus joje nurodytas paslaugas, kurių detalizavimas turi būti pateikiamas prie PVM sąskaitos faktūros pridedamame suteiktų Paslaugų (jų dalies) perdavimo-priėmimo akte. </w:t>
            </w:r>
          </w:p>
          <w:p w14:paraId="2E10BFB7" w14:textId="77777777" w:rsidR="004507C4" w:rsidRPr="00A71A72" w:rsidRDefault="004507C4" w:rsidP="00850892">
            <w:pPr>
              <w:jc w:val="both"/>
              <w:rPr>
                <w:bCs/>
                <w:szCs w:val="24"/>
              </w:rPr>
            </w:pPr>
            <w:r w:rsidRPr="00A71A72">
              <w:rPr>
                <w:szCs w:val="24"/>
                <w:lang w:eastAsia="ar-SA"/>
              </w:rPr>
              <w:t xml:space="preserve">5.5.4. PVM sąskaita faktūra pateikiama elektroniniu būdu, </w:t>
            </w:r>
            <w:r w:rsidRPr="00A71A72">
              <w:rPr>
                <w:rFonts w:eastAsia="MS PGothic"/>
                <w:bCs/>
                <w:szCs w:val="24"/>
              </w:rPr>
              <w:t>n</w:t>
            </w:r>
            <w:r w:rsidRPr="00A71A72">
              <w:rPr>
                <w:bCs/>
                <w:szCs w:val="24"/>
              </w:rPr>
              <w:t xml:space="preserve">audojantis  platformos </w:t>
            </w:r>
            <w:r w:rsidRPr="00A71A72">
              <w:rPr>
                <w:bCs/>
                <w:szCs w:val="24"/>
                <w:shd w:val="clear" w:color="auto" w:fill="FFFFFF"/>
              </w:rPr>
              <w:t xml:space="preserve">„Sąskaitų administravimo bendroji informacinė sistema“ (toliau – SABIS) </w:t>
            </w:r>
            <w:r w:rsidRPr="00A71A72">
              <w:rPr>
                <w:bCs/>
                <w:szCs w:val="24"/>
              </w:rPr>
              <w:t>priemonėmis</w:t>
            </w:r>
          </w:p>
          <w:p w14:paraId="53979157" w14:textId="77777777" w:rsidR="004507C4" w:rsidRPr="00A71A72" w:rsidRDefault="004507C4" w:rsidP="00850892">
            <w:pPr>
              <w:jc w:val="both"/>
              <w:rPr>
                <w:bCs/>
                <w:szCs w:val="24"/>
                <w:lang w:eastAsia="ar-SA"/>
              </w:rPr>
            </w:pPr>
            <w:r w:rsidRPr="00A71A72">
              <w:rPr>
                <w:bCs/>
                <w:szCs w:val="24"/>
                <w:lang w:eastAsia="ar-SA"/>
              </w:rPr>
              <w:t>Visas išlaidas susijusias su dokumentų pateikimu per platformą SABIS apmoka Paslaugų Tiekėjas.</w:t>
            </w:r>
          </w:p>
          <w:p w14:paraId="78AFA9D8" w14:textId="77777777" w:rsidR="004507C4" w:rsidRPr="00A71A72" w:rsidRDefault="004507C4" w:rsidP="00850892">
            <w:pPr>
              <w:jc w:val="both"/>
              <w:rPr>
                <w:bCs/>
                <w:szCs w:val="24"/>
                <w:lang w:eastAsia="ar-SA"/>
              </w:rPr>
            </w:pPr>
            <w:r w:rsidRPr="00A71A72">
              <w:rPr>
                <w:bCs/>
                <w:szCs w:val="24"/>
                <w:lang w:eastAsia="ar-SA"/>
              </w:rPr>
              <w:t xml:space="preserve">5.5.5. Esant platformos SABIS pažeidimams, dėl kurių negalimas Pirkėjo ir Paslaugų Teikėjo keitimasis informacija naudojantis šia </w:t>
            </w:r>
            <w:r w:rsidRPr="00A71A72">
              <w:rPr>
                <w:bCs/>
                <w:szCs w:val="24"/>
                <w:lang w:eastAsia="ar-SA"/>
              </w:rPr>
              <w:lastRenderedPageBreak/>
              <w:t>sistema, sąskaitos faktūros teikiamos kitu tarp šalių suderintu būdu.</w:t>
            </w:r>
          </w:p>
          <w:p w14:paraId="0613AB40" w14:textId="77777777" w:rsidR="004507C4" w:rsidRPr="00A71A72" w:rsidRDefault="004507C4" w:rsidP="00850892">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 xml:space="preserve">5.5.6. Paslaugų Tiekėjas faktiškai atliktą paslaugą perduoda Pirkėjui ne vėliau kaip iki einamojo mėnesio </w:t>
            </w:r>
            <w:r>
              <w:rPr>
                <w:bCs/>
                <w:szCs w:val="24"/>
                <w:lang w:eastAsia="ar-SA"/>
              </w:rPr>
              <w:t>20</w:t>
            </w:r>
            <w:r w:rsidRPr="00A71A72">
              <w:rPr>
                <w:bCs/>
                <w:szCs w:val="24"/>
                <w:lang w:eastAsia="ar-SA"/>
              </w:rPr>
              <w:t xml:space="preserve"> dienos, pateikdamas su lydraščiu atliktų paslaugų perdavimo – priėmimo aktus, kurie turi būti pasirašyti per 5 (penkias) darbo dienas Savivaldybės administracijos Statybos </w:t>
            </w:r>
            <w:r>
              <w:rPr>
                <w:bCs/>
                <w:szCs w:val="24"/>
                <w:lang w:eastAsia="ar-SA"/>
              </w:rPr>
              <w:t xml:space="preserve">ir urbanistikos </w:t>
            </w:r>
            <w:r w:rsidRPr="00A71A72">
              <w:rPr>
                <w:bCs/>
                <w:szCs w:val="24"/>
                <w:lang w:eastAsia="ar-SA"/>
              </w:rPr>
              <w:t>skyriaus atsakingo specialisto.</w:t>
            </w:r>
          </w:p>
          <w:p w14:paraId="3B9D5964" w14:textId="77777777" w:rsidR="004507C4" w:rsidRPr="00A71A72" w:rsidRDefault="004507C4" w:rsidP="00850892">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 xml:space="preserve">5.5.7. Pirkėjas pateiktus paslaugos perdavimo – priėmimo dokumentus tikrina ir pasirašo per 5 (penkias) darbo dienas. </w:t>
            </w:r>
          </w:p>
          <w:p w14:paraId="50274717" w14:textId="77777777" w:rsidR="004507C4" w:rsidRPr="00A71A72" w:rsidRDefault="004507C4" w:rsidP="00850892">
            <w:pPr>
              <w:widowControl w:val="0"/>
              <w:tabs>
                <w:tab w:val="left" w:pos="567"/>
                <w:tab w:val="left" w:pos="1134"/>
              </w:tabs>
              <w:autoSpaceDE w:val="0"/>
              <w:autoSpaceDN w:val="0"/>
              <w:adjustRightInd w:val="0"/>
              <w:contextualSpacing/>
              <w:jc w:val="both"/>
              <w:rPr>
                <w:bCs/>
                <w:szCs w:val="24"/>
                <w:lang w:eastAsia="ar-SA"/>
              </w:rPr>
            </w:pPr>
            <w:r w:rsidRPr="00A71A72">
              <w:rPr>
                <w:szCs w:val="24"/>
                <w:lang w:eastAsia="ar-SA"/>
              </w:rPr>
              <w:t>5.5.8. Mokėjimas atliekamas banko pavedimu į Paslaugų Tiekėjo nurodytą atsiskaitomąją sąskaitą pagal Paslaugų Tiekėjo pateiktą PVM sąskaitą faktūrą, kuri Pirkėjui pateikiama po to, kai Šalys pasirašo Paslaugų Tiekėjo parengtą darbų perdavimo – priėmimo aktą.</w:t>
            </w:r>
          </w:p>
          <w:p w14:paraId="0DDF2BA7" w14:textId="77777777" w:rsidR="004507C4" w:rsidRPr="00A71A72" w:rsidRDefault="004507C4" w:rsidP="00850892">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5.5.9. Paslaugų Teikėjui nepateikus paslaugos perdavimo – priėmimo dokumentų nurodytu terminu, jų pateikimas ir pasirašymas atidedamas kitam mėnesiui.</w:t>
            </w:r>
          </w:p>
          <w:p w14:paraId="459A6788" w14:textId="77777777" w:rsidR="004507C4" w:rsidRPr="00A71A72" w:rsidRDefault="004507C4" w:rsidP="00850892">
            <w:pPr>
              <w:widowControl w:val="0"/>
              <w:tabs>
                <w:tab w:val="left" w:pos="567"/>
              </w:tabs>
              <w:autoSpaceDE w:val="0"/>
              <w:autoSpaceDN w:val="0"/>
              <w:adjustRightInd w:val="0"/>
              <w:contextualSpacing/>
              <w:jc w:val="both"/>
              <w:rPr>
                <w:szCs w:val="24"/>
                <w:lang w:eastAsia="ar-SA"/>
              </w:rPr>
            </w:pPr>
            <w:r w:rsidRPr="00A71A72">
              <w:rPr>
                <w:szCs w:val="24"/>
                <w:lang w:eastAsia="ar-SA"/>
              </w:rPr>
              <w:t>5.5.10. Šalys susitaria, kad nepaisant to, kas nurodyta mokėjimo pavedimuose, Pirkėjui atlikus mokėjimus pagal Sutartį, įmokos pirmiausiai yra skiriamos padengti anksčiausiai atsiradusiam įsiskolinimui pagal Sutartį, antrąja eile – delspinigiams apmokėti (jeigu jie buvo priskaičiuoti pagal Sutartį), trečiąja eile – palūkanoms apmokėti (jeigu jos buvo priskaičiuotos pagal Sutartį).</w:t>
            </w:r>
          </w:p>
          <w:p w14:paraId="4F829948" w14:textId="77777777" w:rsidR="004507C4" w:rsidRPr="00A71A72" w:rsidRDefault="004507C4" w:rsidP="00850892">
            <w:pPr>
              <w:widowControl w:val="0"/>
              <w:tabs>
                <w:tab w:val="left" w:pos="567"/>
              </w:tabs>
              <w:autoSpaceDE w:val="0"/>
              <w:autoSpaceDN w:val="0"/>
              <w:adjustRightInd w:val="0"/>
              <w:contextualSpacing/>
              <w:jc w:val="both"/>
              <w:rPr>
                <w:szCs w:val="24"/>
                <w:lang w:eastAsia="ar-SA"/>
              </w:rPr>
            </w:pPr>
            <w:r w:rsidRPr="00A71A72">
              <w:rPr>
                <w:szCs w:val="24"/>
                <w:lang w:eastAsia="ar-SA"/>
              </w:rPr>
              <w:t>5.5.11. Jeigu Paslaugų Tiekėjas paslaugas teikia kaip ūkio subjektų grupė, apmokėjimas už suteiktas paslaugas bus vykdomas per jungtinės veiklos sutartyje nurodytą įgaliotą asmenį.</w:t>
            </w:r>
          </w:p>
          <w:p w14:paraId="38EC9A63" w14:textId="1E7B3270" w:rsidR="00F25A26" w:rsidRPr="00267972" w:rsidRDefault="00F25A26" w:rsidP="00850892">
            <w:pPr>
              <w:jc w:val="both"/>
              <w:rPr>
                <w:kern w:val="2"/>
                <w:sz w:val="23"/>
                <w:szCs w:val="23"/>
                <w:shd w:val="clear" w:color="auto" w:fill="FFFFFF"/>
              </w:rPr>
            </w:pPr>
          </w:p>
        </w:tc>
      </w:tr>
      <w:tr w:rsidR="00F25A26" w:rsidRPr="0095412D" w14:paraId="01CA499D" w14:textId="77777777">
        <w:trPr>
          <w:trHeight w:val="300"/>
        </w:trPr>
        <w:tc>
          <w:tcPr>
            <w:tcW w:w="3094" w:type="dxa"/>
            <w:gridSpan w:val="3"/>
          </w:tcPr>
          <w:p w14:paraId="544F5D28" w14:textId="77777777" w:rsidR="00F25A26" w:rsidRPr="0095412D" w:rsidRDefault="00F25A26" w:rsidP="00850892">
            <w:pPr>
              <w:jc w:val="both"/>
              <w:rPr>
                <w:b/>
                <w:kern w:val="2"/>
                <w:sz w:val="23"/>
                <w:szCs w:val="23"/>
              </w:rPr>
            </w:pPr>
            <w:r w:rsidRPr="0095412D">
              <w:rPr>
                <w:b/>
                <w:kern w:val="2"/>
                <w:sz w:val="23"/>
                <w:szCs w:val="23"/>
              </w:rPr>
              <w:lastRenderedPageBreak/>
              <w:t>5.6. Avansas</w:t>
            </w:r>
          </w:p>
        </w:tc>
        <w:tc>
          <w:tcPr>
            <w:tcW w:w="6441" w:type="dxa"/>
            <w:gridSpan w:val="2"/>
          </w:tcPr>
          <w:p w14:paraId="03B5A0DA" w14:textId="77777777" w:rsidR="00F25A26" w:rsidRPr="0095412D" w:rsidRDefault="00F25A26" w:rsidP="00850892">
            <w:pPr>
              <w:jc w:val="both"/>
              <w:rPr>
                <w:kern w:val="2"/>
                <w:sz w:val="23"/>
                <w:szCs w:val="23"/>
              </w:rPr>
            </w:pPr>
            <w:r w:rsidRPr="0095412D">
              <w:rPr>
                <w:kern w:val="2"/>
                <w:sz w:val="23"/>
                <w:szCs w:val="23"/>
              </w:rPr>
              <w:t>Netaikoma</w:t>
            </w:r>
          </w:p>
          <w:p w14:paraId="69E86C16" w14:textId="77777777" w:rsidR="00F25A26" w:rsidRPr="0095412D" w:rsidRDefault="00F25A26" w:rsidP="00850892">
            <w:pPr>
              <w:jc w:val="both"/>
              <w:rPr>
                <w:kern w:val="2"/>
                <w:sz w:val="23"/>
                <w:szCs w:val="23"/>
              </w:rPr>
            </w:pPr>
          </w:p>
          <w:p w14:paraId="508462AC" w14:textId="133B0E99" w:rsidR="00F25A26" w:rsidRPr="0095412D" w:rsidRDefault="00F25A26" w:rsidP="00850892">
            <w:pPr>
              <w:spacing w:line="259" w:lineRule="auto"/>
              <w:jc w:val="both"/>
              <w:rPr>
                <w:kern w:val="2"/>
                <w:sz w:val="23"/>
                <w:szCs w:val="23"/>
                <w:shd w:val="clear" w:color="auto" w:fill="FFFFFF"/>
              </w:rPr>
            </w:pPr>
          </w:p>
        </w:tc>
      </w:tr>
      <w:tr w:rsidR="00F25A26" w:rsidRPr="0095412D" w14:paraId="34D2DFF4" w14:textId="77777777">
        <w:trPr>
          <w:trHeight w:val="300"/>
        </w:trPr>
        <w:tc>
          <w:tcPr>
            <w:tcW w:w="3094" w:type="dxa"/>
            <w:gridSpan w:val="3"/>
          </w:tcPr>
          <w:p w14:paraId="4876B971" w14:textId="77777777" w:rsidR="00F25A26" w:rsidRPr="0095412D" w:rsidRDefault="00F25A26" w:rsidP="00850892">
            <w:pPr>
              <w:jc w:val="both"/>
              <w:rPr>
                <w:b/>
                <w:kern w:val="2"/>
                <w:sz w:val="23"/>
                <w:szCs w:val="23"/>
              </w:rPr>
            </w:pPr>
            <w:r w:rsidRPr="0095412D">
              <w:rPr>
                <w:b/>
                <w:kern w:val="2"/>
                <w:sz w:val="23"/>
                <w:szCs w:val="23"/>
              </w:rPr>
              <w:t>5.7. Avanso užtikrinimas</w:t>
            </w:r>
          </w:p>
        </w:tc>
        <w:tc>
          <w:tcPr>
            <w:tcW w:w="6441" w:type="dxa"/>
            <w:gridSpan w:val="2"/>
          </w:tcPr>
          <w:p w14:paraId="0DB500BE" w14:textId="77777777" w:rsidR="00F25A26" w:rsidRPr="0095412D" w:rsidRDefault="00F25A26" w:rsidP="00850892">
            <w:pPr>
              <w:jc w:val="both"/>
              <w:rPr>
                <w:kern w:val="2"/>
                <w:sz w:val="23"/>
                <w:szCs w:val="23"/>
              </w:rPr>
            </w:pPr>
            <w:r w:rsidRPr="0095412D">
              <w:rPr>
                <w:kern w:val="2"/>
                <w:sz w:val="23"/>
                <w:szCs w:val="23"/>
              </w:rPr>
              <w:t>Netaikoma</w:t>
            </w:r>
          </w:p>
          <w:p w14:paraId="73EA3796" w14:textId="77777777" w:rsidR="00F25A26" w:rsidRPr="0095412D" w:rsidRDefault="00F25A26" w:rsidP="00850892">
            <w:pPr>
              <w:jc w:val="both"/>
              <w:rPr>
                <w:kern w:val="2"/>
                <w:sz w:val="23"/>
                <w:szCs w:val="23"/>
              </w:rPr>
            </w:pPr>
          </w:p>
          <w:p w14:paraId="7BF65975" w14:textId="6B0DF9D4" w:rsidR="00F25A26" w:rsidRPr="0095412D" w:rsidRDefault="00F25A26" w:rsidP="00850892">
            <w:pPr>
              <w:jc w:val="both"/>
              <w:rPr>
                <w:kern w:val="2"/>
                <w:sz w:val="23"/>
                <w:szCs w:val="23"/>
              </w:rPr>
            </w:pPr>
            <w:r w:rsidRPr="0095412D">
              <w:rPr>
                <w:kern w:val="2"/>
                <w:sz w:val="23"/>
                <w:szCs w:val="23"/>
                <w:shd w:val="clear" w:color="auto" w:fill="FFFFFF"/>
              </w:rPr>
              <w:t xml:space="preserve"> </w:t>
            </w:r>
          </w:p>
        </w:tc>
      </w:tr>
      <w:tr w:rsidR="00F25A26" w:rsidRPr="0095412D" w14:paraId="5C618994" w14:textId="77777777">
        <w:trPr>
          <w:trHeight w:val="300"/>
        </w:trPr>
        <w:tc>
          <w:tcPr>
            <w:tcW w:w="9535" w:type="dxa"/>
            <w:gridSpan w:val="5"/>
          </w:tcPr>
          <w:p w14:paraId="18E676A0" w14:textId="77777777" w:rsidR="00F25A26" w:rsidRPr="0095412D" w:rsidRDefault="00F25A26" w:rsidP="00850892">
            <w:pPr>
              <w:jc w:val="center"/>
              <w:rPr>
                <w:b/>
                <w:kern w:val="2"/>
                <w:sz w:val="23"/>
                <w:szCs w:val="23"/>
              </w:rPr>
            </w:pPr>
            <w:r w:rsidRPr="0095412D">
              <w:rPr>
                <w:b/>
                <w:kern w:val="2"/>
                <w:sz w:val="23"/>
                <w:szCs w:val="23"/>
              </w:rPr>
              <w:t>6. PASLAUGŲ KOKYBĖ IR GARANTINIAI ĮSIPAREIGOJIMAI</w:t>
            </w:r>
          </w:p>
        </w:tc>
      </w:tr>
      <w:tr w:rsidR="00F25A26" w:rsidRPr="0095412D" w14:paraId="6AFC27F7" w14:textId="77777777">
        <w:trPr>
          <w:trHeight w:val="300"/>
        </w:trPr>
        <w:tc>
          <w:tcPr>
            <w:tcW w:w="3094" w:type="dxa"/>
            <w:gridSpan w:val="3"/>
          </w:tcPr>
          <w:p w14:paraId="24E7C81C" w14:textId="77777777" w:rsidR="00F25A26" w:rsidRPr="0095412D" w:rsidRDefault="00F25A26" w:rsidP="00850892">
            <w:pPr>
              <w:jc w:val="both"/>
              <w:rPr>
                <w:b/>
                <w:kern w:val="2"/>
                <w:sz w:val="23"/>
                <w:szCs w:val="23"/>
              </w:rPr>
            </w:pPr>
            <w:r w:rsidRPr="0095412D">
              <w:rPr>
                <w:b/>
                <w:kern w:val="2"/>
                <w:sz w:val="23"/>
                <w:szCs w:val="23"/>
              </w:rPr>
              <w:t>6.1. Garantinis terminas</w:t>
            </w:r>
          </w:p>
        </w:tc>
        <w:tc>
          <w:tcPr>
            <w:tcW w:w="6441" w:type="dxa"/>
            <w:gridSpan w:val="2"/>
          </w:tcPr>
          <w:p w14:paraId="2A4317FE" w14:textId="2623B107" w:rsidR="004507C4" w:rsidRPr="004507C4" w:rsidRDefault="00F25A26" w:rsidP="00850892">
            <w:pPr>
              <w:jc w:val="both"/>
              <w:rPr>
                <w:color w:val="000000" w:themeColor="text1"/>
                <w:sz w:val="23"/>
                <w:szCs w:val="23"/>
              </w:rPr>
            </w:pPr>
            <w:r w:rsidRPr="0095412D">
              <w:rPr>
                <w:color w:val="000000" w:themeColor="text1"/>
                <w:sz w:val="23"/>
                <w:szCs w:val="23"/>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r w:rsidR="004507C4" w:rsidRPr="0095412D">
              <w:rPr>
                <w:sz w:val="23"/>
                <w:szCs w:val="23"/>
              </w:rPr>
              <w:t xml:space="preserve"> </w:t>
            </w:r>
            <w:r w:rsidR="00DF2CDC" w:rsidRPr="00DF2CDC">
              <w:rPr>
                <w:sz w:val="23"/>
                <w:szCs w:val="23"/>
              </w:rPr>
              <w:t xml:space="preserve">Garantinis terminas </w:t>
            </w:r>
            <w:r w:rsidR="00DF2CDC" w:rsidRPr="00DF2CDC">
              <w:rPr>
                <w:sz w:val="23"/>
                <w:szCs w:val="23"/>
              </w:rPr>
              <w:lastRenderedPageBreak/>
              <w:t>skaičiuojamas nuo Paslaugų perdavimo–priėmimo akto ar Sąskaitos (kai Paslaugų perdavimo–priėmimo aktas nėra pasirašomas) pasirašymo dienos.</w:t>
            </w:r>
          </w:p>
        </w:tc>
      </w:tr>
      <w:tr w:rsidR="00F25A26" w:rsidRPr="0095412D" w14:paraId="029C51DA" w14:textId="77777777">
        <w:trPr>
          <w:trHeight w:val="300"/>
        </w:trPr>
        <w:tc>
          <w:tcPr>
            <w:tcW w:w="3094" w:type="dxa"/>
            <w:gridSpan w:val="3"/>
          </w:tcPr>
          <w:p w14:paraId="66960D83" w14:textId="77777777" w:rsidR="00F25A26" w:rsidRPr="0095412D" w:rsidRDefault="00F25A26" w:rsidP="00850892">
            <w:pPr>
              <w:jc w:val="both"/>
              <w:rPr>
                <w:b/>
                <w:kern w:val="2"/>
                <w:sz w:val="23"/>
                <w:szCs w:val="23"/>
              </w:rPr>
            </w:pPr>
            <w:r w:rsidRPr="0095412D">
              <w:rPr>
                <w:b/>
                <w:sz w:val="23"/>
                <w:szCs w:val="23"/>
              </w:rPr>
              <w:lastRenderedPageBreak/>
              <w:t>6.2. Terminas Paslaugų trūkumams pašalinti</w:t>
            </w:r>
          </w:p>
        </w:tc>
        <w:tc>
          <w:tcPr>
            <w:tcW w:w="6441" w:type="dxa"/>
            <w:gridSpan w:val="2"/>
          </w:tcPr>
          <w:p w14:paraId="21BFEB3D" w14:textId="77777777" w:rsidR="00F25A26" w:rsidRPr="0095412D" w:rsidRDefault="00F25A26" w:rsidP="00850892">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p w14:paraId="530D3E29" w14:textId="77777777" w:rsidR="00F25A26" w:rsidRPr="0095412D" w:rsidRDefault="00F25A26" w:rsidP="00850892">
            <w:pPr>
              <w:jc w:val="both"/>
              <w:rPr>
                <w:kern w:val="2"/>
                <w:sz w:val="23"/>
                <w:szCs w:val="23"/>
              </w:rPr>
            </w:pPr>
          </w:p>
          <w:p w14:paraId="3DB5CD93" w14:textId="6AA07BCB" w:rsidR="00F25A26" w:rsidRPr="0095412D" w:rsidRDefault="00F25A26" w:rsidP="00850892">
            <w:pPr>
              <w:jc w:val="both"/>
              <w:rPr>
                <w:kern w:val="2"/>
                <w:sz w:val="23"/>
                <w:szCs w:val="23"/>
              </w:rPr>
            </w:pPr>
          </w:p>
        </w:tc>
      </w:tr>
      <w:tr w:rsidR="00F25A26" w:rsidRPr="0095412D" w14:paraId="79A63541" w14:textId="77777777">
        <w:trPr>
          <w:trHeight w:val="300"/>
        </w:trPr>
        <w:tc>
          <w:tcPr>
            <w:tcW w:w="3094" w:type="dxa"/>
            <w:gridSpan w:val="3"/>
          </w:tcPr>
          <w:p w14:paraId="41FCDCAE" w14:textId="77777777" w:rsidR="00F25A26" w:rsidRPr="0095412D" w:rsidRDefault="00F25A26" w:rsidP="00850892">
            <w:pPr>
              <w:jc w:val="both"/>
              <w:rPr>
                <w:b/>
                <w:sz w:val="23"/>
                <w:szCs w:val="23"/>
              </w:rPr>
            </w:pPr>
            <w:r w:rsidRPr="0095412D">
              <w:rPr>
                <w:b/>
                <w:sz w:val="23"/>
                <w:szCs w:val="23"/>
              </w:rPr>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14:paraId="1CAAD9CE" w14:textId="622EAEC9" w:rsidR="00F25A26" w:rsidRPr="0095412D" w:rsidRDefault="00F25A26" w:rsidP="00850892">
            <w:pPr>
              <w:jc w:val="both"/>
              <w:rPr>
                <w:kern w:val="2"/>
                <w:sz w:val="23"/>
                <w:szCs w:val="23"/>
              </w:rPr>
            </w:pPr>
            <w:r w:rsidRPr="0095412D">
              <w:rPr>
                <w:kern w:val="2"/>
                <w:sz w:val="23"/>
                <w:szCs w:val="23"/>
              </w:rPr>
              <w:t xml:space="preserve">Netaikoma </w:t>
            </w:r>
          </w:p>
          <w:p w14:paraId="52A76E0D" w14:textId="77777777" w:rsidR="00F25A26" w:rsidRPr="0095412D" w:rsidRDefault="00F25A26" w:rsidP="00850892">
            <w:pPr>
              <w:jc w:val="both"/>
              <w:rPr>
                <w:kern w:val="2"/>
                <w:sz w:val="23"/>
                <w:szCs w:val="23"/>
              </w:rPr>
            </w:pPr>
          </w:p>
          <w:p w14:paraId="7E9E7BE6" w14:textId="77777777" w:rsidR="00F25A26" w:rsidRPr="0095412D" w:rsidRDefault="00F25A26" w:rsidP="00850892">
            <w:pPr>
              <w:jc w:val="both"/>
              <w:rPr>
                <w:kern w:val="2"/>
                <w:sz w:val="23"/>
                <w:szCs w:val="23"/>
              </w:rPr>
            </w:pPr>
          </w:p>
          <w:p w14:paraId="0C0A613C" w14:textId="77777777" w:rsidR="00F25A26" w:rsidRPr="0095412D" w:rsidRDefault="00F25A26" w:rsidP="00850892">
            <w:pPr>
              <w:jc w:val="both"/>
              <w:rPr>
                <w:kern w:val="2"/>
                <w:sz w:val="23"/>
                <w:szCs w:val="23"/>
              </w:rPr>
            </w:pPr>
          </w:p>
          <w:p w14:paraId="5C105553" w14:textId="6B39309A" w:rsidR="00F25A26" w:rsidRPr="0095412D" w:rsidRDefault="00F25A26" w:rsidP="00850892">
            <w:pPr>
              <w:jc w:val="both"/>
              <w:rPr>
                <w:kern w:val="2"/>
                <w:sz w:val="23"/>
                <w:szCs w:val="23"/>
              </w:rPr>
            </w:pPr>
          </w:p>
        </w:tc>
      </w:tr>
      <w:tr w:rsidR="00F25A26" w:rsidRPr="0095412D" w14:paraId="143A7F67" w14:textId="77777777">
        <w:trPr>
          <w:trHeight w:val="300"/>
        </w:trPr>
        <w:tc>
          <w:tcPr>
            <w:tcW w:w="9535" w:type="dxa"/>
            <w:gridSpan w:val="5"/>
          </w:tcPr>
          <w:p w14:paraId="7855F239" w14:textId="77777777" w:rsidR="00F25A26" w:rsidRPr="0095412D" w:rsidRDefault="00F25A26" w:rsidP="00850892">
            <w:pPr>
              <w:jc w:val="center"/>
              <w:rPr>
                <w:b/>
                <w:kern w:val="2"/>
                <w:sz w:val="23"/>
                <w:szCs w:val="23"/>
              </w:rPr>
            </w:pPr>
            <w:r w:rsidRPr="0095412D">
              <w:rPr>
                <w:b/>
                <w:kern w:val="2"/>
                <w:sz w:val="23"/>
                <w:szCs w:val="23"/>
              </w:rPr>
              <w:t>7. SUTARTIES VYKDYMUI PASITELKIAMI SUBTIEKĖJAI IR (AR) SPECIALISTAI</w:t>
            </w:r>
          </w:p>
        </w:tc>
      </w:tr>
      <w:tr w:rsidR="00F25A26" w:rsidRPr="0095412D" w14:paraId="5D434D1C" w14:textId="77777777">
        <w:trPr>
          <w:trHeight w:val="300"/>
        </w:trPr>
        <w:tc>
          <w:tcPr>
            <w:tcW w:w="3094" w:type="dxa"/>
            <w:gridSpan w:val="3"/>
          </w:tcPr>
          <w:p w14:paraId="23364E4A" w14:textId="77777777" w:rsidR="00F25A26" w:rsidRPr="0095412D" w:rsidRDefault="00F25A26" w:rsidP="00850892">
            <w:pPr>
              <w:jc w:val="both"/>
              <w:rPr>
                <w:b/>
                <w:bCs/>
                <w:kern w:val="2"/>
                <w:sz w:val="23"/>
                <w:szCs w:val="23"/>
              </w:rPr>
            </w:pPr>
            <w:r w:rsidRPr="0095412D">
              <w:rPr>
                <w:b/>
                <w:bCs/>
                <w:kern w:val="2"/>
                <w:sz w:val="23"/>
                <w:szCs w:val="23"/>
              </w:rPr>
              <w:t>7.1. Sutarties vykdymui pasitelkiami subtiekėjai ir (ar) specialistai</w:t>
            </w:r>
          </w:p>
        </w:tc>
        <w:tc>
          <w:tcPr>
            <w:tcW w:w="6441" w:type="dxa"/>
            <w:gridSpan w:val="2"/>
          </w:tcPr>
          <w:p w14:paraId="0D37E23A" w14:textId="77777777" w:rsidR="00F25A26" w:rsidRPr="0095412D" w:rsidRDefault="00F25A26" w:rsidP="00850892">
            <w:pPr>
              <w:jc w:val="both"/>
              <w:rPr>
                <w:kern w:val="2"/>
                <w:sz w:val="23"/>
                <w:szCs w:val="23"/>
              </w:rPr>
            </w:pPr>
            <w:r w:rsidRPr="0095412D">
              <w:rPr>
                <w:kern w:val="2"/>
                <w:sz w:val="23"/>
                <w:szCs w:val="23"/>
              </w:rPr>
              <w:t>Sutarties vykdymui subtiekėjai ir (ar) specialistai nepasitelkiami.</w:t>
            </w:r>
          </w:p>
          <w:p w14:paraId="33EE7AF3" w14:textId="77777777" w:rsidR="00F25A26" w:rsidRPr="0095412D" w:rsidRDefault="00F25A26" w:rsidP="00850892">
            <w:pPr>
              <w:jc w:val="both"/>
              <w:rPr>
                <w:kern w:val="2"/>
                <w:sz w:val="23"/>
                <w:szCs w:val="23"/>
              </w:rPr>
            </w:pPr>
          </w:p>
          <w:p w14:paraId="5EEF98BD" w14:textId="77777777" w:rsidR="00F25A26" w:rsidRPr="0095412D" w:rsidRDefault="00F25A26" w:rsidP="00850892">
            <w:pPr>
              <w:jc w:val="both"/>
              <w:rPr>
                <w:color w:val="FF0000"/>
                <w:kern w:val="2"/>
                <w:sz w:val="23"/>
                <w:szCs w:val="23"/>
              </w:rPr>
            </w:pPr>
            <w:r w:rsidRPr="0095412D">
              <w:rPr>
                <w:color w:val="FF0000"/>
                <w:kern w:val="2"/>
                <w:sz w:val="23"/>
                <w:szCs w:val="23"/>
              </w:rPr>
              <w:t>arba</w:t>
            </w:r>
          </w:p>
          <w:p w14:paraId="28C36A0C" w14:textId="77777777" w:rsidR="00F25A26" w:rsidRPr="0095412D" w:rsidRDefault="00F25A26" w:rsidP="00850892">
            <w:pPr>
              <w:jc w:val="both"/>
              <w:rPr>
                <w:kern w:val="2"/>
                <w:sz w:val="23"/>
                <w:szCs w:val="23"/>
              </w:rPr>
            </w:pPr>
          </w:p>
          <w:p w14:paraId="1398856C" w14:textId="6BC80A99" w:rsidR="00F25A26" w:rsidRPr="0095412D" w:rsidRDefault="00F25A26" w:rsidP="00850892">
            <w:pPr>
              <w:jc w:val="both"/>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F25A26" w:rsidRPr="0095412D" w14:paraId="56CDBDB5" w14:textId="77777777">
        <w:trPr>
          <w:trHeight w:val="300"/>
        </w:trPr>
        <w:tc>
          <w:tcPr>
            <w:tcW w:w="9535" w:type="dxa"/>
            <w:gridSpan w:val="5"/>
          </w:tcPr>
          <w:p w14:paraId="79F212F2" w14:textId="77777777" w:rsidR="00F25A26" w:rsidRPr="0095412D" w:rsidRDefault="00F25A26" w:rsidP="00850892">
            <w:pPr>
              <w:jc w:val="center"/>
              <w:rPr>
                <w:b/>
                <w:kern w:val="2"/>
                <w:sz w:val="23"/>
                <w:szCs w:val="23"/>
              </w:rPr>
            </w:pPr>
            <w:r w:rsidRPr="0095412D">
              <w:rPr>
                <w:b/>
                <w:kern w:val="2"/>
                <w:sz w:val="23"/>
                <w:szCs w:val="23"/>
              </w:rPr>
              <w:t>8. PRIEVOLIŲ PAGAL SUTARTĮ ĮVYKDYMO UŽTIKRINIMAS</w:t>
            </w:r>
          </w:p>
        </w:tc>
      </w:tr>
      <w:tr w:rsidR="00F25A26" w:rsidRPr="0095412D" w14:paraId="2550B9E9" w14:textId="77777777">
        <w:trPr>
          <w:trHeight w:val="300"/>
        </w:trPr>
        <w:tc>
          <w:tcPr>
            <w:tcW w:w="3094" w:type="dxa"/>
            <w:gridSpan w:val="3"/>
          </w:tcPr>
          <w:p w14:paraId="2DF3A2E5" w14:textId="77777777" w:rsidR="00F25A26" w:rsidRPr="0095412D" w:rsidRDefault="00F25A26" w:rsidP="00850892">
            <w:pPr>
              <w:jc w:val="both"/>
              <w:rPr>
                <w:b/>
                <w:kern w:val="2"/>
                <w:sz w:val="23"/>
                <w:szCs w:val="23"/>
              </w:rPr>
            </w:pPr>
            <w:r w:rsidRPr="0095412D">
              <w:rPr>
                <w:b/>
                <w:kern w:val="2"/>
                <w:sz w:val="23"/>
                <w:szCs w:val="23"/>
              </w:rPr>
              <w:t>8.1. Prievolių pagal Sutartį įvykdymo užtikrinimas</w:t>
            </w:r>
          </w:p>
        </w:tc>
        <w:tc>
          <w:tcPr>
            <w:tcW w:w="6441" w:type="dxa"/>
            <w:gridSpan w:val="2"/>
          </w:tcPr>
          <w:p w14:paraId="76BCF25F" w14:textId="10F9B510" w:rsidR="00F25A26" w:rsidRPr="0095412D" w:rsidRDefault="00F25A26" w:rsidP="00850892">
            <w:pPr>
              <w:jc w:val="both"/>
              <w:rPr>
                <w:kern w:val="2"/>
                <w:sz w:val="23"/>
                <w:szCs w:val="23"/>
              </w:rPr>
            </w:pPr>
            <w:r w:rsidRPr="0095412D">
              <w:rPr>
                <w:kern w:val="2"/>
                <w:sz w:val="23"/>
                <w:szCs w:val="23"/>
              </w:rPr>
              <w:t>Prievolių pagal Sutartį įvykdymas užtikrinamas:</w:t>
            </w:r>
          </w:p>
          <w:p w14:paraId="4631433B" w14:textId="77777777" w:rsidR="00F25A26" w:rsidRPr="0095412D" w:rsidRDefault="00F25A26" w:rsidP="00850892">
            <w:pPr>
              <w:jc w:val="both"/>
              <w:rPr>
                <w:kern w:val="2"/>
                <w:sz w:val="23"/>
                <w:szCs w:val="23"/>
              </w:rPr>
            </w:pPr>
            <w:r w:rsidRPr="0095412D">
              <w:rPr>
                <w:kern w:val="2"/>
                <w:sz w:val="23"/>
                <w:szCs w:val="23"/>
              </w:rPr>
              <w:t>Netesybomis (delspinigiais, bauda);</w:t>
            </w:r>
          </w:p>
          <w:p w14:paraId="7E80913C" w14:textId="51BC9A17" w:rsidR="00F25A26" w:rsidRPr="0095412D" w:rsidRDefault="00F25A26" w:rsidP="00850892">
            <w:pPr>
              <w:jc w:val="both"/>
              <w:rPr>
                <w:kern w:val="2"/>
                <w:sz w:val="23"/>
                <w:szCs w:val="23"/>
              </w:rPr>
            </w:pPr>
          </w:p>
        </w:tc>
      </w:tr>
      <w:tr w:rsidR="00F25A26" w:rsidRPr="0095412D" w14:paraId="00EE7F74" w14:textId="77777777">
        <w:trPr>
          <w:trHeight w:val="300"/>
        </w:trPr>
        <w:tc>
          <w:tcPr>
            <w:tcW w:w="3094" w:type="dxa"/>
            <w:gridSpan w:val="3"/>
          </w:tcPr>
          <w:p w14:paraId="24F8F716" w14:textId="77777777" w:rsidR="00F25A26" w:rsidRPr="0095412D" w:rsidRDefault="00F25A26" w:rsidP="00850892">
            <w:pPr>
              <w:jc w:val="both"/>
              <w:rPr>
                <w:b/>
                <w:kern w:val="2"/>
                <w:sz w:val="23"/>
                <w:szCs w:val="23"/>
              </w:rPr>
            </w:pPr>
            <w:r w:rsidRPr="0095412D">
              <w:rPr>
                <w:b/>
                <w:kern w:val="2"/>
                <w:sz w:val="23"/>
                <w:szCs w:val="23"/>
              </w:rPr>
              <w:t>8.2 Sutarties įvykdymo užtikrinimo galiojimo terminas</w:t>
            </w:r>
          </w:p>
        </w:tc>
        <w:tc>
          <w:tcPr>
            <w:tcW w:w="6441" w:type="dxa"/>
            <w:gridSpan w:val="2"/>
          </w:tcPr>
          <w:p w14:paraId="49273A25" w14:textId="6D34276B" w:rsidR="00F25A26" w:rsidRPr="0095412D" w:rsidRDefault="00F25A26" w:rsidP="00850892">
            <w:pPr>
              <w:jc w:val="both"/>
              <w:rPr>
                <w:kern w:val="2"/>
                <w:sz w:val="23"/>
                <w:szCs w:val="23"/>
              </w:rPr>
            </w:pPr>
            <w:r>
              <w:rPr>
                <w:bCs/>
                <w:kern w:val="2"/>
                <w:sz w:val="23"/>
                <w:szCs w:val="23"/>
              </w:rPr>
              <w:t>Netaikoma</w:t>
            </w:r>
          </w:p>
        </w:tc>
      </w:tr>
      <w:tr w:rsidR="00F25A26" w:rsidRPr="0095412D" w14:paraId="22BAE69C" w14:textId="77777777">
        <w:trPr>
          <w:trHeight w:val="300"/>
        </w:trPr>
        <w:tc>
          <w:tcPr>
            <w:tcW w:w="3094" w:type="dxa"/>
            <w:gridSpan w:val="3"/>
          </w:tcPr>
          <w:p w14:paraId="589C28BB" w14:textId="77777777" w:rsidR="00F25A26" w:rsidRPr="0095412D" w:rsidRDefault="00F25A26" w:rsidP="00850892">
            <w:pPr>
              <w:jc w:val="both"/>
              <w:rPr>
                <w:b/>
                <w:kern w:val="2"/>
                <w:sz w:val="23"/>
                <w:szCs w:val="23"/>
              </w:rPr>
            </w:pPr>
            <w:r w:rsidRPr="0095412D">
              <w:rPr>
                <w:b/>
                <w:kern w:val="2"/>
                <w:sz w:val="23"/>
                <w:szCs w:val="23"/>
              </w:rPr>
              <w:t>8.3. Sutarties įvykdymo užtikrinimo pateikimas</w:t>
            </w:r>
          </w:p>
        </w:tc>
        <w:tc>
          <w:tcPr>
            <w:tcW w:w="6441" w:type="dxa"/>
            <w:gridSpan w:val="2"/>
          </w:tcPr>
          <w:p w14:paraId="196DC212" w14:textId="2CD1CE6E" w:rsidR="00F25A26" w:rsidRPr="0095412D" w:rsidRDefault="00F25A26" w:rsidP="00850892">
            <w:pPr>
              <w:jc w:val="both"/>
              <w:rPr>
                <w:sz w:val="23"/>
                <w:szCs w:val="23"/>
              </w:rPr>
            </w:pPr>
            <w:r>
              <w:rPr>
                <w:sz w:val="23"/>
                <w:szCs w:val="23"/>
              </w:rPr>
              <w:t>Netaikoma</w:t>
            </w:r>
          </w:p>
        </w:tc>
      </w:tr>
      <w:tr w:rsidR="00F25A26" w:rsidRPr="0095412D" w14:paraId="353A9091" w14:textId="77777777">
        <w:trPr>
          <w:trHeight w:val="300"/>
        </w:trPr>
        <w:tc>
          <w:tcPr>
            <w:tcW w:w="3094" w:type="dxa"/>
            <w:gridSpan w:val="3"/>
          </w:tcPr>
          <w:p w14:paraId="4C89E0AC" w14:textId="1D34359D" w:rsidR="00F25A26" w:rsidRPr="0095412D" w:rsidRDefault="00F25A26" w:rsidP="00850892">
            <w:pPr>
              <w:jc w:val="both"/>
              <w:rPr>
                <w:b/>
                <w:kern w:val="2"/>
                <w:sz w:val="23"/>
                <w:szCs w:val="23"/>
              </w:rPr>
            </w:pPr>
            <w:r w:rsidRPr="0095412D">
              <w:rPr>
                <w:b/>
                <w:kern w:val="2"/>
                <w:sz w:val="23"/>
                <w:szCs w:val="23"/>
              </w:rPr>
              <w:t>8.4. Draudimai</w:t>
            </w:r>
          </w:p>
        </w:tc>
        <w:tc>
          <w:tcPr>
            <w:tcW w:w="6441" w:type="dxa"/>
            <w:gridSpan w:val="2"/>
          </w:tcPr>
          <w:p w14:paraId="0AE5BAB8" w14:textId="5B31BA47" w:rsidR="00F25A26" w:rsidRPr="00781408" w:rsidRDefault="00F25A26" w:rsidP="00850892">
            <w:pPr>
              <w:tabs>
                <w:tab w:val="left" w:pos="0"/>
                <w:tab w:val="left" w:pos="851"/>
              </w:tabs>
              <w:contextualSpacing/>
              <w:jc w:val="both"/>
              <w:rPr>
                <w:sz w:val="22"/>
                <w:szCs w:val="22"/>
              </w:rPr>
            </w:pPr>
            <w:r w:rsidRPr="0095412D">
              <w:rPr>
                <w:color w:val="000000"/>
                <w:kern w:val="2"/>
                <w:sz w:val="23"/>
                <w:szCs w:val="23"/>
                <w:shd w:val="clear" w:color="auto" w:fill="FFFFFF"/>
              </w:rPr>
              <w:t xml:space="preserve">Teikėjas privalo </w:t>
            </w:r>
            <w:r>
              <w:rPr>
                <w:sz w:val="22"/>
                <w:szCs w:val="22"/>
              </w:rPr>
              <w:t>ne vėliau kaip per 10</w:t>
            </w:r>
            <w:r w:rsidRPr="00781408">
              <w:rPr>
                <w:sz w:val="22"/>
                <w:szCs w:val="22"/>
              </w:rPr>
              <w:t xml:space="preserve"> (</w:t>
            </w:r>
            <w:r>
              <w:rPr>
                <w:sz w:val="22"/>
                <w:szCs w:val="22"/>
              </w:rPr>
              <w:t>dešimt</w:t>
            </w:r>
            <w:r w:rsidRPr="00781408">
              <w:rPr>
                <w:sz w:val="22"/>
                <w:szCs w:val="22"/>
              </w:rPr>
              <w:t>) darbo dien</w:t>
            </w:r>
            <w:r>
              <w:rPr>
                <w:sz w:val="22"/>
                <w:szCs w:val="22"/>
              </w:rPr>
              <w:t>ų</w:t>
            </w:r>
            <w:r w:rsidRPr="00781408">
              <w:rPr>
                <w:sz w:val="22"/>
                <w:szCs w:val="22"/>
              </w:rPr>
              <w:t xml:space="preserve"> nuo Sutarties pasirašymo dienos pateikti </w:t>
            </w:r>
            <w:r>
              <w:rPr>
                <w:sz w:val="22"/>
                <w:szCs w:val="22"/>
              </w:rPr>
              <w:t>Pirkėjui</w:t>
            </w:r>
            <w:r w:rsidRPr="00781408">
              <w:rPr>
                <w:sz w:val="22"/>
                <w:szCs w:val="22"/>
              </w:rPr>
              <w:t xml:space="preserve"> statinio projektuotojo civilinės atsakomybės </w:t>
            </w:r>
            <w:r w:rsidRPr="00781408">
              <w:rPr>
                <w:bCs/>
                <w:sz w:val="22"/>
                <w:szCs w:val="22"/>
                <w:lang w:eastAsia="lt-LT"/>
              </w:rPr>
              <w:t>privalomojo draudimo sutarties kopiją;</w:t>
            </w:r>
          </w:p>
          <w:p w14:paraId="607CF7C8" w14:textId="77777777" w:rsidR="00F25A26" w:rsidRPr="0095412D" w:rsidRDefault="00F25A26" w:rsidP="00850892">
            <w:pPr>
              <w:jc w:val="both"/>
              <w:rPr>
                <w:color w:val="000000"/>
                <w:kern w:val="2"/>
                <w:sz w:val="23"/>
                <w:szCs w:val="23"/>
                <w:shd w:val="clear" w:color="auto" w:fill="FFFFFF"/>
              </w:rPr>
            </w:pPr>
          </w:p>
        </w:tc>
      </w:tr>
      <w:tr w:rsidR="00F25A26" w:rsidRPr="0095412D" w14:paraId="3121CA65" w14:textId="77777777">
        <w:trPr>
          <w:trHeight w:val="300"/>
        </w:trPr>
        <w:tc>
          <w:tcPr>
            <w:tcW w:w="9535" w:type="dxa"/>
            <w:gridSpan w:val="5"/>
          </w:tcPr>
          <w:p w14:paraId="772DBFBE" w14:textId="77777777" w:rsidR="00F25A26" w:rsidRPr="0095412D" w:rsidRDefault="00F25A26" w:rsidP="00850892">
            <w:pPr>
              <w:jc w:val="center"/>
              <w:rPr>
                <w:b/>
                <w:kern w:val="2"/>
                <w:sz w:val="23"/>
                <w:szCs w:val="23"/>
              </w:rPr>
            </w:pPr>
            <w:r w:rsidRPr="0095412D">
              <w:rPr>
                <w:b/>
                <w:kern w:val="2"/>
                <w:sz w:val="23"/>
                <w:szCs w:val="23"/>
              </w:rPr>
              <w:t>9. ŠALIŲ ATSAKOMYBĖ</w:t>
            </w:r>
          </w:p>
        </w:tc>
      </w:tr>
      <w:tr w:rsidR="00F25A26" w:rsidRPr="0095412D" w14:paraId="6E2F209E" w14:textId="77777777">
        <w:trPr>
          <w:trHeight w:val="300"/>
        </w:trPr>
        <w:tc>
          <w:tcPr>
            <w:tcW w:w="3094" w:type="dxa"/>
            <w:gridSpan w:val="3"/>
          </w:tcPr>
          <w:p w14:paraId="785E4D98" w14:textId="77777777" w:rsidR="00F25A26" w:rsidRPr="0095412D" w:rsidRDefault="00F25A26" w:rsidP="00850892">
            <w:pPr>
              <w:jc w:val="both"/>
              <w:rPr>
                <w:b/>
                <w:kern w:val="2"/>
                <w:sz w:val="23"/>
                <w:szCs w:val="23"/>
              </w:rPr>
            </w:pPr>
            <w:r w:rsidRPr="0095412D">
              <w:rPr>
                <w:b/>
                <w:kern w:val="2"/>
                <w:sz w:val="23"/>
                <w:szCs w:val="23"/>
              </w:rPr>
              <w:t>9.1. Pirkėjui taikomos netesybos už mokėjimų pagal Sutartį vėlavimą</w:t>
            </w:r>
          </w:p>
        </w:tc>
        <w:tc>
          <w:tcPr>
            <w:tcW w:w="6441" w:type="dxa"/>
            <w:gridSpan w:val="2"/>
          </w:tcPr>
          <w:p w14:paraId="1FFFB970" w14:textId="4CF1F465" w:rsidR="00F25A26" w:rsidRPr="0095412D" w:rsidRDefault="00F25A26" w:rsidP="00850892">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14:paraId="7939ABFE" w14:textId="77777777" w:rsidR="00F25A26" w:rsidRPr="0095412D" w:rsidRDefault="00F25A26" w:rsidP="00850892">
            <w:pPr>
              <w:jc w:val="both"/>
              <w:rPr>
                <w:color w:val="FF0000"/>
                <w:kern w:val="2"/>
                <w:sz w:val="23"/>
                <w:szCs w:val="23"/>
              </w:rPr>
            </w:pPr>
          </w:p>
          <w:p w14:paraId="784E480D" w14:textId="4D004FBC" w:rsidR="00F25A26" w:rsidRPr="0095412D" w:rsidRDefault="00F25A26" w:rsidP="00850892">
            <w:pPr>
              <w:jc w:val="both"/>
              <w:rPr>
                <w:kern w:val="2"/>
                <w:sz w:val="23"/>
                <w:szCs w:val="23"/>
              </w:rPr>
            </w:pPr>
          </w:p>
        </w:tc>
      </w:tr>
      <w:tr w:rsidR="00F25A26" w:rsidRPr="0095412D" w14:paraId="791CF2E0" w14:textId="77777777">
        <w:trPr>
          <w:trHeight w:val="300"/>
        </w:trPr>
        <w:tc>
          <w:tcPr>
            <w:tcW w:w="3094" w:type="dxa"/>
            <w:gridSpan w:val="3"/>
          </w:tcPr>
          <w:p w14:paraId="21033E05" w14:textId="77777777" w:rsidR="00F25A26" w:rsidRPr="0095412D" w:rsidRDefault="00F25A26" w:rsidP="00850892">
            <w:pPr>
              <w:jc w:val="both"/>
              <w:rPr>
                <w:b/>
                <w:kern w:val="2"/>
                <w:sz w:val="23"/>
                <w:szCs w:val="23"/>
              </w:rPr>
            </w:pPr>
            <w:r w:rsidRPr="0095412D">
              <w:rPr>
                <w:b/>
                <w:sz w:val="23"/>
                <w:szCs w:val="23"/>
              </w:rPr>
              <w:t>9.2. Tiekėjui taikomos netesybos</w:t>
            </w:r>
          </w:p>
        </w:tc>
        <w:tc>
          <w:tcPr>
            <w:tcW w:w="6441" w:type="dxa"/>
            <w:gridSpan w:val="2"/>
          </w:tcPr>
          <w:p w14:paraId="6A63138F" w14:textId="077E259A" w:rsidR="00D60E0E" w:rsidRPr="00D60E0E" w:rsidRDefault="00D60E0E" w:rsidP="00850892">
            <w:pPr>
              <w:jc w:val="both"/>
              <w:rPr>
                <w:color w:val="000000"/>
                <w:szCs w:val="24"/>
                <w:lang w:eastAsia="lt-LT"/>
              </w:rPr>
            </w:pPr>
            <w:r w:rsidRPr="00D60E0E">
              <w:rPr>
                <w:color w:val="000000"/>
                <w:szCs w:val="24"/>
                <w:lang w:eastAsia="lt-LT"/>
              </w:rPr>
              <w:t xml:space="preserve">9.2.1. Jeigu Tiekėjas vėluoja suteikti Paslaugas arba nevykdo kitų sutartinių įsipareigojimų, Pirkėjas </w:t>
            </w:r>
            <w:r w:rsidRPr="00643A67">
              <w:rPr>
                <w:szCs w:val="24"/>
                <w:lang w:eastAsia="lt-LT"/>
              </w:rPr>
              <w:t xml:space="preserve">nuo kitos nei nustatytas terminas dienos Tiekėjui skaičiuoja 0,02 (dvi šimtosios) procento dydžio delspinigius už kiekvieną uždelstą dieną / nuo laiku </w:t>
            </w:r>
            <w:r w:rsidRPr="00643A67">
              <w:rPr>
                <w:szCs w:val="24"/>
                <w:lang w:eastAsia="lt-LT"/>
              </w:rPr>
              <w:lastRenderedPageBreak/>
              <w:t xml:space="preserve">nesuteiktų Paslaugų ar kitų sutartinių įsipareigojimų nevykdymo </w:t>
            </w:r>
            <w:r w:rsidRPr="00D60E0E">
              <w:rPr>
                <w:color w:val="000000"/>
                <w:szCs w:val="24"/>
                <w:lang w:eastAsia="lt-LT"/>
              </w:rPr>
              <w:t>kainos be PVM.</w:t>
            </w:r>
          </w:p>
          <w:p w14:paraId="75F24BA2" w14:textId="2BFD6F08" w:rsidR="00D60E0E" w:rsidRPr="00D60E0E" w:rsidRDefault="00D60E0E" w:rsidP="00850892">
            <w:pPr>
              <w:jc w:val="both"/>
              <w:rPr>
                <w:color w:val="000000"/>
                <w:szCs w:val="24"/>
                <w:lang w:eastAsia="lt-LT"/>
              </w:rPr>
            </w:pPr>
            <w:r w:rsidRPr="00D60E0E">
              <w:rPr>
                <w:color w:val="000000"/>
                <w:szCs w:val="24"/>
                <w:lang w:eastAsia="lt-LT"/>
              </w:rPr>
              <w:t xml:space="preserve">9.2.2. Jeigu Tiekėjas vėluoja grąžinti dėl Tiekėjui mokėtinos sumos sumažinimo susidariusią permoką pagal Bendrųjų sąlygų 7.4.1.2 papunktį, </w:t>
            </w:r>
            <w:r w:rsidRPr="00643A67">
              <w:rPr>
                <w:szCs w:val="24"/>
                <w:lang w:eastAsia="lt-LT"/>
              </w:rPr>
              <w:t>Pirkėjas nuo kitos nei nustatytas terminas dienos Tiekėjui skaičiuoja 0,02 (dvi šimtosios) procento dydžio delspinigius už kiekvieną uždelstą dieną nuo laiku negrąžintos permokos kainos be PVM.</w:t>
            </w:r>
          </w:p>
          <w:p w14:paraId="7E114F52" w14:textId="4FC5FC61" w:rsidR="00F25A26" w:rsidRPr="0095412D" w:rsidRDefault="00D60E0E" w:rsidP="00850892">
            <w:pPr>
              <w:jc w:val="both"/>
              <w:rPr>
                <w:b/>
                <w:kern w:val="2"/>
                <w:sz w:val="23"/>
                <w:szCs w:val="23"/>
              </w:rPr>
            </w:pPr>
            <w:r w:rsidRPr="00D60E0E">
              <w:rPr>
                <w:color w:val="000000"/>
                <w:kern w:val="2"/>
                <w:szCs w:val="24"/>
                <w:lang w:eastAsia="lt-LT"/>
              </w:rPr>
              <w:t xml:space="preserve">9.2.3. Tiekėjas privalo sumokėti Pirkėjui netesybas per </w:t>
            </w:r>
            <w:r>
              <w:rPr>
                <w:color w:val="000000"/>
                <w:kern w:val="2"/>
                <w:szCs w:val="24"/>
                <w:lang w:eastAsia="lt-LT"/>
              </w:rPr>
              <w:t>30</w:t>
            </w:r>
            <w:r w:rsidRPr="00D60E0E">
              <w:rPr>
                <w:bCs/>
                <w:color w:val="000000"/>
                <w:kern w:val="2"/>
                <w:szCs w:val="24"/>
                <w:lang w:eastAsia="lt-LT"/>
              </w:rPr>
              <w:t xml:space="preserve"> </w:t>
            </w:r>
            <w:r w:rsidRPr="00D60E0E">
              <w:rPr>
                <w:color w:val="000000"/>
                <w:kern w:val="2"/>
                <w:szCs w:val="24"/>
                <w:lang w:eastAsia="lt-LT"/>
              </w:rPr>
              <w:t xml:space="preserve">dienų nuo Pirkėjo pareikalavimo, jeigu netesybų suma nėra </w:t>
            </w:r>
            <w:r w:rsidRPr="00D60E0E">
              <w:rPr>
                <w:color w:val="000000"/>
                <w:szCs w:val="24"/>
                <w:lang w:eastAsia="lt-LT"/>
              </w:rPr>
              <w:t>išskaitoma iš Tiekėjui mokėtinos sumos.</w:t>
            </w:r>
          </w:p>
        </w:tc>
      </w:tr>
      <w:tr w:rsidR="00F25A26" w:rsidRPr="0095412D" w14:paraId="535564A9" w14:textId="77777777">
        <w:trPr>
          <w:trHeight w:val="300"/>
        </w:trPr>
        <w:tc>
          <w:tcPr>
            <w:tcW w:w="3094" w:type="dxa"/>
            <w:gridSpan w:val="3"/>
          </w:tcPr>
          <w:p w14:paraId="669E6DCA" w14:textId="77777777" w:rsidR="00F25A26" w:rsidRPr="0095412D" w:rsidRDefault="00F25A26" w:rsidP="00850892">
            <w:pPr>
              <w:jc w:val="both"/>
              <w:rPr>
                <w:b/>
                <w:kern w:val="2"/>
                <w:sz w:val="23"/>
                <w:szCs w:val="23"/>
              </w:rPr>
            </w:pPr>
            <w:r w:rsidRPr="0095412D">
              <w:rPr>
                <w:b/>
                <w:kern w:val="2"/>
                <w:sz w:val="23"/>
                <w:szCs w:val="23"/>
              </w:rPr>
              <w:lastRenderedPageBreak/>
              <w:t>9.3. Tiekėjui / Pirkėjui taikoma bauda nutraukus Sutartį dėl esminio Sutarties pažeidimo ar nepagrįstai nutraukus Sutarties vykdymą ne Sutartyje nustatyta tvarka</w:t>
            </w:r>
          </w:p>
        </w:tc>
        <w:tc>
          <w:tcPr>
            <w:tcW w:w="6441" w:type="dxa"/>
            <w:gridSpan w:val="2"/>
          </w:tcPr>
          <w:p w14:paraId="5B7E842F" w14:textId="007EAE7F" w:rsidR="00F25A26" w:rsidRPr="0095412D" w:rsidRDefault="00F25A26" w:rsidP="00850892">
            <w:pPr>
              <w:jc w:val="both"/>
              <w:rPr>
                <w:sz w:val="23"/>
                <w:szCs w:val="23"/>
              </w:rPr>
            </w:pPr>
            <w:r w:rsidRPr="0095412D">
              <w:rPr>
                <w:kern w:val="2"/>
                <w:sz w:val="23"/>
                <w:szCs w:val="23"/>
              </w:rPr>
              <w:t>9.3.1. Nutraukus Sutartį dėl esminio Sutarties pažeidimo, nustatyto Sutarties Specialiosiose s</w:t>
            </w:r>
            <w:r w:rsidR="002136D7">
              <w:rPr>
                <w:kern w:val="2"/>
                <w:sz w:val="23"/>
                <w:szCs w:val="23"/>
              </w:rPr>
              <w:t>ąlygose, mokama 5</w:t>
            </w:r>
            <w:r w:rsidRPr="0095412D">
              <w:rPr>
                <w:color w:val="000000" w:themeColor="text1"/>
                <w:kern w:val="2"/>
                <w:sz w:val="23"/>
                <w:szCs w:val="23"/>
              </w:rPr>
              <w:t xml:space="preserve"> (</w:t>
            </w:r>
            <w:r w:rsidR="002136D7">
              <w:rPr>
                <w:color w:val="000000" w:themeColor="text1"/>
                <w:kern w:val="2"/>
                <w:sz w:val="23"/>
                <w:szCs w:val="23"/>
              </w:rPr>
              <w:t>penkių</w:t>
            </w:r>
            <w:r w:rsidRPr="0095412D">
              <w:rPr>
                <w:color w:val="000000" w:themeColor="text1"/>
                <w:kern w:val="2"/>
                <w:sz w:val="23"/>
                <w:szCs w:val="23"/>
              </w:rPr>
              <w:t>)</w:t>
            </w:r>
            <w:r w:rsidRPr="0095412D">
              <w:rPr>
                <w:kern w:val="2"/>
                <w:sz w:val="23"/>
                <w:szCs w:val="23"/>
              </w:rPr>
              <w:t xml:space="preserve"> procentų dydžio bauda nuo Pradinės Sutarties vertės, nurodytos Specialiųjų sąlygų 5.2. punkte.</w:t>
            </w:r>
          </w:p>
          <w:p w14:paraId="1FA1EC2C" w14:textId="77777777" w:rsidR="00F25A26" w:rsidRPr="0095412D" w:rsidRDefault="00F25A26" w:rsidP="00850892">
            <w:pPr>
              <w:jc w:val="both"/>
              <w:rPr>
                <w:sz w:val="23"/>
                <w:szCs w:val="23"/>
              </w:rPr>
            </w:pPr>
          </w:p>
          <w:p w14:paraId="21EE1972" w14:textId="476A3BB3" w:rsidR="00F25A26" w:rsidRPr="0095412D" w:rsidRDefault="00F25A26" w:rsidP="00850892">
            <w:pPr>
              <w:jc w:val="both"/>
              <w:rPr>
                <w:sz w:val="23"/>
                <w:szCs w:val="23"/>
              </w:rPr>
            </w:pPr>
            <w:r w:rsidRPr="0095412D">
              <w:rPr>
                <w:sz w:val="23"/>
                <w:szCs w:val="23"/>
              </w:rPr>
              <w:t xml:space="preserve">9.3.2. Nepagrįstai nutraukus Sutarties vykdymą ne Sutartyje nustatyta tvarka, mokama </w:t>
            </w:r>
            <w:r w:rsidR="002136D7">
              <w:rPr>
                <w:sz w:val="23"/>
                <w:szCs w:val="23"/>
              </w:rPr>
              <w:t>10</w:t>
            </w:r>
            <w:r w:rsidRPr="0095412D">
              <w:rPr>
                <w:color w:val="000000" w:themeColor="text1"/>
                <w:kern w:val="2"/>
                <w:sz w:val="23"/>
                <w:szCs w:val="23"/>
              </w:rPr>
              <w:t xml:space="preserve"> (</w:t>
            </w:r>
            <w:r w:rsidR="002136D7">
              <w:rPr>
                <w:color w:val="000000" w:themeColor="text1"/>
                <w:kern w:val="2"/>
                <w:sz w:val="23"/>
                <w:szCs w:val="23"/>
              </w:rPr>
              <w:t>d</w:t>
            </w:r>
            <w:r w:rsidRPr="0095412D">
              <w:rPr>
                <w:color w:val="000000" w:themeColor="text1"/>
                <w:kern w:val="2"/>
                <w:sz w:val="23"/>
                <w:szCs w:val="23"/>
              </w:rPr>
              <w:t xml:space="preserve">ešimties) </w:t>
            </w:r>
            <w:r w:rsidRPr="0095412D">
              <w:rPr>
                <w:kern w:val="2"/>
                <w:sz w:val="23"/>
                <w:szCs w:val="23"/>
              </w:rPr>
              <w:t>procentų dydžio bauda nuo Pradinės Sutarties vertės, nurodytos Specialiųjų sąlygų 5.2. punkte.</w:t>
            </w:r>
          </w:p>
          <w:p w14:paraId="54EE418B" w14:textId="24DF12CF" w:rsidR="00F25A26" w:rsidRPr="0095412D" w:rsidRDefault="00F25A26" w:rsidP="00850892">
            <w:pPr>
              <w:jc w:val="both"/>
              <w:rPr>
                <w:kern w:val="2"/>
                <w:sz w:val="23"/>
                <w:szCs w:val="23"/>
              </w:rPr>
            </w:pPr>
          </w:p>
        </w:tc>
      </w:tr>
      <w:tr w:rsidR="00F25A26" w:rsidRPr="0095412D" w14:paraId="0DE13579" w14:textId="77777777">
        <w:trPr>
          <w:trHeight w:val="300"/>
        </w:trPr>
        <w:tc>
          <w:tcPr>
            <w:tcW w:w="3094" w:type="dxa"/>
            <w:gridSpan w:val="3"/>
          </w:tcPr>
          <w:p w14:paraId="0E038835" w14:textId="77777777" w:rsidR="00F25A26" w:rsidRPr="0095412D" w:rsidRDefault="00F25A26" w:rsidP="00850892">
            <w:pPr>
              <w:jc w:val="both"/>
              <w:rPr>
                <w:b/>
                <w:kern w:val="2"/>
                <w:sz w:val="23"/>
                <w:szCs w:val="23"/>
              </w:rPr>
            </w:pPr>
            <w:r w:rsidRPr="0095412D">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E01BD8" w14:textId="2C3EC4E4" w:rsidR="00F25A26" w:rsidRPr="0095412D" w:rsidRDefault="00F25A26" w:rsidP="00850892">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 xml:space="preserve">Tiekėjui, pažeidus Bendrųjų sąlygų nuostatas dėl Sutarties vykdymui pasitelkiamų naujų subtiekėjų ir (ar) specialistų / esamų subtiekėjų ir (ar) specialistų keitimo, taikoma </w:t>
            </w:r>
            <w:r w:rsidR="002136D7">
              <w:rPr>
                <w:color w:val="000000" w:themeColor="text1"/>
                <w:kern w:val="2"/>
                <w:sz w:val="23"/>
                <w:szCs w:val="23"/>
              </w:rPr>
              <w:t>500,00</w:t>
            </w:r>
            <w:r w:rsidRPr="0095412D">
              <w:rPr>
                <w:color w:val="000000" w:themeColor="text1"/>
                <w:kern w:val="2"/>
                <w:sz w:val="23"/>
                <w:szCs w:val="23"/>
              </w:rPr>
              <w:t xml:space="preserve"> Eur (</w:t>
            </w:r>
            <w:r w:rsidR="002136D7">
              <w:rPr>
                <w:color w:val="000000" w:themeColor="text1"/>
                <w:kern w:val="2"/>
                <w:sz w:val="23"/>
                <w:szCs w:val="23"/>
              </w:rPr>
              <w:t>penkų šimtų</w:t>
            </w:r>
            <w:r w:rsidRPr="0095412D">
              <w:rPr>
                <w:color w:val="000000" w:themeColor="text1"/>
                <w:kern w:val="2"/>
                <w:sz w:val="23"/>
                <w:szCs w:val="23"/>
              </w:rPr>
              <w:t xml:space="preserve">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14:paraId="4354D26B" w14:textId="02C0DFD1" w:rsidR="00F25A26" w:rsidRPr="0095412D" w:rsidRDefault="00F25A26" w:rsidP="00850892">
            <w:pPr>
              <w:widowControl w:val="0"/>
              <w:tabs>
                <w:tab w:val="left" w:pos="851"/>
                <w:tab w:val="left" w:pos="1134"/>
              </w:tabs>
              <w:jc w:val="both"/>
              <w:rPr>
                <w:sz w:val="23"/>
                <w:szCs w:val="23"/>
              </w:rPr>
            </w:pPr>
            <w:r w:rsidRPr="0095412D">
              <w:rPr>
                <w:sz w:val="23"/>
                <w:szCs w:val="23"/>
              </w:rPr>
              <w:t>Bauda sumokama į Pirkėjo nurodytą banko sąskaitą per 20</w:t>
            </w:r>
            <w:r w:rsidR="002136D7">
              <w:rPr>
                <w:sz w:val="23"/>
                <w:szCs w:val="23"/>
              </w:rPr>
              <w:t xml:space="preserve"> darbo</w:t>
            </w:r>
            <w:r w:rsidRPr="0095412D">
              <w:rPr>
                <w:sz w:val="23"/>
                <w:szCs w:val="23"/>
              </w:rPr>
              <w:t xml:space="preserve"> dienų nuo mokestinio reikalavimo dokumento gavimo dienos.</w:t>
            </w:r>
          </w:p>
          <w:p w14:paraId="4970F7DA" w14:textId="0E21D77F" w:rsidR="00F25A26" w:rsidRPr="0095412D" w:rsidRDefault="00F25A26" w:rsidP="00850892">
            <w:pPr>
              <w:jc w:val="both"/>
              <w:rPr>
                <w:kern w:val="2"/>
                <w:sz w:val="23"/>
                <w:szCs w:val="23"/>
              </w:rPr>
            </w:pPr>
          </w:p>
        </w:tc>
      </w:tr>
      <w:tr w:rsidR="00F25A26" w:rsidRPr="0095412D" w14:paraId="335834C7" w14:textId="77777777">
        <w:trPr>
          <w:trHeight w:val="300"/>
        </w:trPr>
        <w:tc>
          <w:tcPr>
            <w:tcW w:w="3094" w:type="dxa"/>
            <w:gridSpan w:val="3"/>
          </w:tcPr>
          <w:p w14:paraId="13CD1D2E" w14:textId="77777777" w:rsidR="00F25A26" w:rsidRPr="0095412D" w:rsidRDefault="00F25A26" w:rsidP="00850892">
            <w:pPr>
              <w:jc w:val="both"/>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14:paraId="4C8C0993" w14:textId="509CEA52" w:rsidR="00F25A26" w:rsidRPr="0095412D" w:rsidRDefault="00850892" w:rsidP="00850892">
            <w:pPr>
              <w:jc w:val="both"/>
              <w:rPr>
                <w:kern w:val="2"/>
                <w:sz w:val="23"/>
                <w:szCs w:val="23"/>
              </w:rPr>
            </w:pPr>
            <w:r w:rsidRPr="00850892">
              <w:rPr>
                <w:szCs w:val="24"/>
                <w:lang w:eastAsia="lt-LT"/>
              </w:rPr>
              <w:t xml:space="preserve">Nustačius, kad Tiekėjas nesilaikė aplinkosauginių kriterijų, Tiekėjas moka 500,00 eurų už kiekvieną nustatytą atvejį, </w:t>
            </w:r>
            <w:r w:rsidRPr="00850892">
              <w:rPr>
                <w:rFonts w:eastAsiaTheme="minorHAnsi"/>
                <w:szCs w:val="24"/>
                <w14:ligatures w14:val="standardContextual"/>
              </w:rPr>
              <w:t>jeigu</w:t>
            </w:r>
            <w:r w:rsidRPr="00850892">
              <w:rPr>
                <w:szCs w:val="24"/>
                <w:lang w:eastAsia="lt-LT"/>
              </w:rPr>
              <w:t xml:space="preserve"> </w:t>
            </w:r>
            <w:r w:rsidRPr="00850892">
              <w:rPr>
                <w:szCs w:val="24"/>
              </w:rPr>
              <w:t>iki</w:t>
            </w:r>
            <w:r w:rsidRPr="00850892">
              <w:rPr>
                <w:szCs w:val="24"/>
                <w:lang w:eastAsia="zh-CN"/>
              </w:rPr>
              <w:t xml:space="preserve"> </w:t>
            </w:r>
            <w:r w:rsidRPr="00850892">
              <w:rPr>
                <w:szCs w:val="24"/>
              </w:rPr>
              <w:t xml:space="preserve">Paslaugų teikimo pradžios </w:t>
            </w:r>
            <w:r w:rsidRPr="00850892">
              <w:rPr>
                <w:rFonts w:eastAsiaTheme="minorHAnsi"/>
                <w:szCs w:val="24"/>
                <w14:ligatures w14:val="standardContextual"/>
              </w:rPr>
              <w:t>Pirkėjui nepateikia ar pateikia tik dalį dokumentų, nurodytų Sutarties Specialiųjų sąlygų 13.1.</w:t>
            </w:r>
            <w:r w:rsidR="00DF2CDC">
              <w:rPr>
                <w:rFonts w:eastAsiaTheme="minorHAnsi"/>
                <w:szCs w:val="24"/>
                <w14:ligatures w14:val="standardContextual"/>
              </w:rPr>
              <w:t xml:space="preserve">1. </w:t>
            </w:r>
            <w:r w:rsidRPr="00850892">
              <w:rPr>
                <w:rFonts w:eastAsiaTheme="minorHAnsi"/>
                <w:szCs w:val="24"/>
                <w14:ligatures w14:val="standardContextual"/>
              </w:rPr>
              <w:t>papunktyje.</w:t>
            </w:r>
          </w:p>
        </w:tc>
      </w:tr>
      <w:tr w:rsidR="00F25A26" w:rsidRPr="0095412D" w14:paraId="5CB34632" w14:textId="77777777">
        <w:trPr>
          <w:trHeight w:val="300"/>
        </w:trPr>
        <w:tc>
          <w:tcPr>
            <w:tcW w:w="3094" w:type="dxa"/>
            <w:gridSpan w:val="3"/>
          </w:tcPr>
          <w:p w14:paraId="59ED911B" w14:textId="77777777" w:rsidR="00F25A26" w:rsidRPr="0095412D" w:rsidRDefault="00F25A26" w:rsidP="00850892">
            <w:pPr>
              <w:jc w:val="both"/>
              <w:rPr>
                <w:b/>
                <w:kern w:val="2"/>
                <w:sz w:val="23"/>
                <w:szCs w:val="23"/>
              </w:rPr>
            </w:pPr>
            <w:r w:rsidRPr="0095412D">
              <w:rPr>
                <w:b/>
                <w:kern w:val="2"/>
                <w:sz w:val="23"/>
                <w:szCs w:val="23"/>
              </w:rPr>
              <w:t>9.6. Tiekėjui / Pirkėjui taikoma bauda dėl konfidencialumo reikalavimų nesilaikymo</w:t>
            </w:r>
          </w:p>
        </w:tc>
        <w:tc>
          <w:tcPr>
            <w:tcW w:w="6441" w:type="dxa"/>
            <w:gridSpan w:val="2"/>
          </w:tcPr>
          <w:p w14:paraId="5EC83F93" w14:textId="4AF6D0FF" w:rsidR="00F25A26" w:rsidRPr="0095412D" w:rsidRDefault="00F25A26" w:rsidP="00850892">
            <w:pPr>
              <w:jc w:val="both"/>
              <w:rPr>
                <w:color w:val="000000"/>
                <w:kern w:val="2"/>
                <w:sz w:val="23"/>
                <w:szCs w:val="23"/>
              </w:rPr>
            </w:pPr>
            <w:r>
              <w:rPr>
                <w:color w:val="000000"/>
                <w:kern w:val="2"/>
                <w:sz w:val="23"/>
                <w:szCs w:val="23"/>
              </w:rPr>
              <w:t>Netaikoma</w:t>
            </w:r>
          </w:p>
          <w:p w14:paraId="32D97D93" w14:textId="09DE73A0" w:rsidR="00F25A26" w:rsidRPr="0095412D" w:rsidRDefault="00F25A26" w:rsidP="00850892">
            <w:pPr>
              <w:jc w:val="both"/>
              <w:rPr>
                <w:kern w:val="2"/>
                <w:sz w:val="23"/>
                <w:szCs w:val="23"/>
              </w:rPr>
            </w:pPr>
          </w:p>
        </w:tc>
      </w:tr>
      <w:tr w:rsidR="00F25A26" w:rsidRPr="0095412D" w14:paraId="2F664C56" w14:textId="77777777">
        <w:trPr>
          <w:trHeight w:val="300"/>
        </w:trPr>
        <w:tc>
          <w:tcPr>
            <w:tcW w:w="3094" w:type="dxa"/>
            <w:gridSpan w:val="3"/>
          </w:tcPr>
          <w:p w14:paraId="6498C52D" w14:textId="77777777" w:rsidR="00F25A26" w:rsidRPr="0095412D" w:rsidRDefault="00F25A26" w:rsidP="00850892">
            <w:pPr>
              <w:jc w:val="both"/>
              <w:rPr>
                <w:b/>
                <w:kern w:val="2"/>
                <w:sz w:val="23"/>
                <w:szCs w:val="23"/>
              </w:rPr>
            </w:pPr>
            <w:r w:rsidRPr="0095412D">
              <w:rPr>
                <w:b/>
                <w:kern w:val="2"/>
                <w:sz w:val="23"/>
                <w:szCs w:val="23"/>
              </w:rPr>
              <w:t>9.7. Tiekėjui taikomos netesybos dėl pirkimo dokumentuose nustatytų kokybinių kriterijų nepasiekimo Sutarties vykdymo metu</w:t>
            </w:r>
          </w:p>
        </w:tc>
        <w:tc>
          <w:tcPr>
            <w:tcW w:w="6441" w:type="dxa"/>
            <w:gridSpan w:val="2"/>
          </w:tcPr>
          <w:p w14:paraId="53D14775" w14:textId="56752318" w:rsidR="00F25A26" w:rsidRPr="0095412D" w:rsidRDefault="00F25A26" w:rsidP="00850892">
            <w:pPr>
              <w:jc w:val="both"/>
              <w:rPr>
                <w:kern w:val="2"/>
                <w:sz w:val="23"/>
                <w:szCs w:val="23"/>
              </w:rPr>
            </w:pPr>
            <w:r w:rsidRPr="0095412D">
              <w:rPr>
                <w:sz w:val="23"/>
                <w:szCs w:val="23"/>
              </w:rPr>
              <w:t xml:space="preserve">Netaikoma </w:t>
            </w:r>
          </w:p>
          <w:p w14:paraId="003FECA6" w14:textId="4EF49A2D" w:rsidR="00F25A26" w:rsidRPr="0095412D" w:rsidRDefault="00F25A26" w:rsidP="00850892">
            <w:pPr>
              <w:jc w:val="both"/>
              <w:rPr>
                <w:kern w:val="2"/>
                <w:sz w:val="23"/>
                <w:szCs w:val="23"/>
              </w:rPr>
            </w:pPr>
          </w:p>
        </w:tc>
      </w:tr>
      <w:tr w:rsidR="00F25A26" w:rsidRPr="0095412D"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F25A26" w:rsidRPr="0095412D" w:rsidRDefault="00F25A26" w:rsidP="00850892">
            <w:pPr>
              <w:jc w:val="both"/>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3250E9F" w:rsidR="00F25A26" w:rsidRPr="0095412D" w:rsidRDefault="00F25A26" w:rsidP="00850892">
            <w:pPr>
              <w:jc w:val="both"/>
              <w:rPr>
                <w:kern w:val="2"/>
                <w:sz w:val="23"/>
                <w:szCs w:val="23"/>
              </w:rPr>
            </w:pPr>
            <w:r>
              <w:rPr>
                <w:kern w:val="2"/>
                <w:sz w:val="23"/>
                <w:szCs w:val="23"/>
              </w:rPr>
              <w:t>Netaikoma</w:t>
            </w:r>
          </w:p>
        </w:tc>
      </w:tr>
      <w:tr w:rsidR="00F25A26" w:rsidRPr="0095412D" w14:paraId="4DB25F24" w14:textId="77777777">
        <w:trPr>
          <w:trHeight w:val="300"/>
        </w:trPr>
        <w:tc>
          <w:tcPr>
            <w:tcW w:w="3094" w:type="dxa"/>
            <w:gridSpan w:val="3"/>
          </w:tcPr>
          <w:p w14:paraId="66FCCA71" w14:textId="77777777" w:rsidR="00F25A26" w:rsidRPr="0095412D" w:rsidRDefault="00F25A26" w:rsidP="00850892">
            <w:pPr>
              <w:jc w:val="both"/>
              <w:rPr>
                <w:b/>
                <w:bCs/>
                <w:kern w:val="2"/>
                <w:sz w:val="23"/>
                <w:szCs w:val="23"/>
              </w:rPr>
            </w:pPr>
            <w:r w:rsidRPr="0095412D">
              <w:rPr>
                <w:b/>
                <w:bCs/>
                <w:sz w:val="23"/>
                <w:szCs w:val="23"/>
              </w:rPr>
              <w:t xml:space="preserve">9.9. Tiekėjui taikoma bauda dėl Pirkėjo simbolių, </w:t>
            </w:r>
            <w:r w:rsidRPr="0095412D">
              <w:rPr>
                <w:b/>
                <w:bCs/>
                <w:sz w:val="23"/>
                <w:szCs w:val="23"/>
              </w:rPr>
              <w:lastRenderedPageBreak/>
              <w:t>pavadinimo ir ženklo reklamoje ar rinkodaroje naudojimo reikalavimų nesilaikymo bei draudimo naudotis Pirkėjo sukurtais intelektiniais veiklos rezultatais nesilaikymo</w:t>
            </w:r>
          </w:p>
        </w:tc>
        <w:tc>
          <w:tcPr>
            <w:tcW w:w="6441" w:type="dxa"/>
            <w:gridSpan w:val="2"/>
          </w:tcPr>
          <w:p w14:paraId="70413880" w14:textId="724D9DAB" w:rsidR="00F25A26" w:rsidRPr="0095412D" w:rsidRDefault="00850892" w:rsidP="00850892">
            <w:pPr>
              <w:jc w:val="both"/>
              <w:rPr>
                <w:sz w:val="23"/>
                <w:szCs w:val="23"/>
              </w:rPr>
            </w:pPr>
            <w:r>
              <w:rPr>
                <w:kern w:val="2"/>
                <w:sz w:val="23"/>
                <w:szCs w:val="23"/>
              </w:rPr>
              <w:lastRenderedPageBreak/>
              <w:t>Netaikoma</w:t>
            </w:r>
          </w:p>
          <w:p w14:paraId="1121832F" w14:textId="77777777" w:rsidR="00F25A26" w:rsidRPr="0095412D" w:rsidRDefault="00F25A26" w:rsidP="00850892">
            <w:pPr>
              <w:jc w:val="both"/>
              <w:rPr>
                <w:kern w:val="2"/>
                <w:sz w:val="23"/>
                <w:szCs w:val="23"/>
              </w:rPr>
            </w:pPr>
          </w:p>
        </w:tc>
      </w:tr>
      <w:tr w:rsidR="00F25A26" w:rsidRPr="0095412D" w14:paraId="72DE294E" w14:textId="77777777">
        <w:trPr>
          <w:trHeight w:val="300"/>
        </w:trPr>
        <w:tc>
          <w:tcPr>
            <w:tcW w:w="3094" w:type="dxa"/>
            <w:gridSpan w:val="3"/>
          </w:tcPr>
          <w:p w14:paraId="4EF8C357" w14:textId="1D83A6F4" w:rsidR="00F25A26" w:rsidRPr="0095412D" w:rsidRDefault="00F25A26" w:rsidP="00850892">
            <w:pPr>
              <w:jc w:val="both"/>
              <w:rPr>
                <w:b/>
                <w:kern w:val="2"/>
                <w:sz w:val="23"/>
                <w:szCs w:val="23"/>
                <w:lang w:val="en-US"/>
              </w:rPr>
            </w:pPr>
            <w:r w:rsidRPr="0095412D">
              <w:rPr>
                <w:b/>
                <w:kern w:val="2"/>
                <w:sz w:val="23"/>
                <w:szCs w:val="23"/>
                <w:lang w:val="en-US"/>
              </w:rPr>
              <w:t xml:space="preserve">9.10. </w:t>
            </w:r>
            <w:r w:rsidRPr="0095412D">
              <w:rPr>
                <w:b/>
                <w:kern w:val="2"/>
                <w:sz w:val="23"/>
                <w:szCs w:val="23"/>
              </w:rPr>
              <w:t>Kitos netesybos</w:t>
            </w:r>
          </w:p>
        </w:tc>
        <w:tc>
          <w:tcPr>
            <w:tcW w:w="6441" w:type="dxa"/>
            <w:gridSpan w:val="2"/>
          </w:tcPr>
          <w:p w14:paraId="386AC396" w14:textId="6F8940EF" w:rsidR="00F25A26" w:rsidRPr="0095412D" w:rsidRDefault="00F25A26" w:rsidP="00850892">
            <w:pPr>
              <w:jc w:val="both"/>
              <w:rPr>
                <w:kern w:val="2"/>
                <w:sz w:val="23"/>
                <w:szCs w:val="23"/>
              </w:rPr>
            </w:pPr>
            <w:r w:rsidRPr="0095412D">
              <w:rPr>
                <w:kern w:val="2"/>
                <w:sz w:val="23"/>
                <w:szCs w:val="23"/>
              </w:rPr>
              <w:t>Netaikoma</w:t>
            </w:r>
          </w:p>
        </w:tc>
      </w:tr>
      <w:tr w:rsidR="00F25A26" w:rsidRPr="0095412D" w14:paraId="684028A3" w14:textId="77777777">
        <w:trPr>
          <w:trHeight w:val="300"/>
        </w:trPr>
        <w:tc>
          <w:tcPr>
            <w:tcW w:w="9535" w:type="dxa"/>
            <w:gridSpan w:val="5"/>
          </w:tcPr>
          <w:p w14:paraId="4FE3910B" w14:textId="77777777" w:rsidR="00F25A26" w:rsidRPr="0095412D" w:rsidRDefault="00F25A26" w:rsidP="00850892">
            <w:pPr>
              <w:jc w:val="center"/>
              <w:rPr>
                <w:kern w:val="2"/>
                <w:sz w:val="23"/>
                <w:szCs w:val="23"/>
              </w:rPr>
            </w:pPr>
            <w:r w:rsidRPr="0095412D">
              <w:rPr>
                <w:b/>
                <w:kern w:val="2"/>
                <w:sz w:val="23"/>
                <w:szCs w:val="23"/>
              </w:rPr>
              <w:t>10. ESMINĖS SUTARTIES SĄLYGOS</w:t>
            </w:r>
          </w:p>
        </w:tc>
      </w:tr>
      <w:tr w:rsidR="00F25A26" w:rsidRPr="0095412D" w14:paraId="6E96BEC4" w14:textId="77777777" w:rsidTr="0024142E">
        <w:trPr>
          <w:trHeight w:val="1066"/>
        </w:trPr>
        <w:tc>
          <w:tcPr>
            <w:tcW w:w="3094" w:type="dxa"/>
            <w:gridSpan w:val="3"/>
          </w:tcPr>
          <w:p w14:paraId="0063E6A9" w14:textId="77777777" w:rsidR="00F25A26" w:rsidRPr="0095412D" w:rsidRDefault="00F25A26" w:rsidP="00850892">
            <w:pPr>
              <w:jc w:val="both"/>
              <w:rPr>
                <w:b/>
                <w:kern w:val="2"/>
                <w:sz w:val="23"/>
                <w:szCs w:val="23"/>
                <w:lang w:val="en-US"/>
              </w:rPr>
            </w:pPr>
            <w:r w:rsidRPr="0095412D">
              <w:rPr>
                <w:b/>
                <w:kern w:val="2"/>
                <w:sz w:val="23"/>
                <w:szCs w:val="23"/>
                <w:lang w:val="en-US"/>
              </w:rPr>
              <w:t xml:space="preserve">10.1. </w:t>
            </w:r>
            <w:r w:rsidRPr="0095412D">
              <w:rPr>
                <w:b/>
                <w:kern w:val="2"/>
                <w:sz w:val="23"/>
                <w:szCs w:val="23"/>
              </w:rPr>
              <w:t>Esminės Sutarties sąlygos</w:t>
            </w:r>
          </w:p>
        </w:tc>
        <w:tc>
          <w:tcPr>
            <w:tcW w:w="6441" w:type="dxa"/>
            <w:gridSpan w:val="2"/>
          </w:tcPr>
          <w:p w14:paraId="7EBC3192" w14:textId="77777777" w:rsidR="00850892" w:rsidRPr="00681892" w:rsidRDefault="00850892" w:rsidP="00850892">
            <w:pPr>
              <w:rPr>
                <w:kern w:val="2"/>
                <w:szCs w:val="24"/>
              </w:rPr>
            </w:pPr>
            <w:r w:rsidRPr="00681892">
              <w:rPr>
                <w:kern w:val="2"/>
                <w:szCs w:val="24"/>
              </w:rPr>
              <w:t>Netaikoma</w:t>
            </w:r>
          </w:p>
          <w:p w14:paraId="7E67C8FE" w14:textId="76E0C1D0" w:rsidR="00F25A26" w:rsidRPr="0095412D" w:rsidRDefault="00F25A26" w:rsidP="00850892">
            <w:pPr>
              <w:jc w:val="both"/>
              <w:rPr>
                <w:kern w:val="2"/>
                <w:sz w:val="23"/>
                <w:szCs w:val="23"/>
              </w:rPr>
            </w:pPr>
          </w:p>
        </w:tc>
      </w:tr>
      <w:tr w:rsidR="00F25A26" w:rsidRPr="0095412D" w14:paraId="29A509AC" w14:textId="77777777" w:rsidTr="0024142E">
        <w:trPr>
          <w:trHeight w:val="1066"/>
        </w:trPr>
        <w:tc>
          <w:tcPr>
            <w:tcW w:w="3094" w:type="dxa"/>
            <w:gridSpan w:val="3"/>
          </w:tcPr>
          <w:p w14:paraId="0AC0FFA3" w14:textId="468D83D5" w:rsidR="00F25A26" w:rsidRPr="0095412D" w:rsidRDefault="00F25A26" w:rsidP="00850892">
            <w:pPr>
              <w:jc w:val="both"/>
              <w:rPr>
                <w:b/>
                <w:kern w:val="2"/>
                <w:sz w:val="23"/>
                <w:szCs w:val="23"/>
                <w:lang w:val="en-US"/>
              </w:rPr>
            </w:pPr>
            <w:r w:rsidRPr="0095412D">
              <w:rPr>
                <w:b/>
                <w:bCs/>
                <w:sz w:val="23"/>
                <w:szCs w:val="23"/>
              </w:rPr>
              <w:t>10.2. Dideli arba nuolatiniai esminės Sutarties sąlygos vykdymo trūkumai</w:t>
            </w:r>
          </w:p>
        </w:tc>
        <w:tc>
          <w:tcPr>
            <w:tcW w:w="6441" w:type="dxa"/>
            <w:gridSpan w:val="2"/>
          </w:tcPr>
          <w:p w14:paraId="38488AE8" w14:textId="77777777" w:rsidR="00850892" w:rsidRPr="00681892" w:rsidRDefault="00850892" w:rsidP="00850892">
            <w:pPr>
              <w:rPr>
                <w:kern w:val="2"/>
                <w:szCs w:val="24"/>
              </w:rPr>
            </w:pPr>
            <w:r w:rsidRPr="00681892">
              <w:rPr>
                <w:kern w:val="2"/>
                <w:szCs w:val="24"/>
              </w:rPr>
              <w:t>Netaikoma</w:t>
            </w:r>
          </w:p>
          <w:p w14:paraId="291BC6C4" w14:textId="5A70E686" w:rsidR="00F25A26" w:rsidRPr="0095412D" w:rsidRDefault="00F25A26" w:rsidP="00850892">
            <w:pPr>
              <w:jc w:val="both"/>
              <w:rPr>
                <w:rFonts w:eastAsia="Calibri"/>
                <w:sz w:val="23"/>
                <w:szCs w:val="23"/>
              </w:rPr>
            </w:pPr>
          </w:p>
        </w:tc>
      </w:tr>
      <w:tr w:rsidR="00F25A26" w:rsidRPr="0095412D" w14:paraId="2481156D" w14:textId="77777777">
        <w:trPr>
          <w:trHeight w:val="300"/>
        </w:trPr>
        <w:tc>
          <w:tcPr>
            <w:tcW w:w="9535" w:type="dxa"/>
            <w:gridSpan w:val="5"/>
          </w:tcPr>
          <w:p w14:paraId="28216735" w14:textId="77777777" w:rsidR="00F25A26" w:rsidRPr="0095412D" w:rsidRDefault="00F25A26" w:rsidP="00850892">
            <w:pPr>
              <w:jc w:val="center"/>
              <w:rPr>
                <w:b/>
                <w:kern w:val="2"/>
                <w:sz w:val="23"/>
                <w:szCs w:val="23"/>
              </w:rPr>
            </w:pPr>
            <w:r w:rsidRPr="0095412D">
              <w:rPr>
                <w:b/>
                <w:kern w:val="2"/>
                <w:sz w:val="23"/>
                <w:szCs w:val="23"/>
              </w:rPr>
              <w:t>11. SUTARTIES GALIOJIMAS IR KEITIMAS</w:t>
            </w:r>
          </w:p>
        </w:tc>
      </w:tr>
      <w:tr w:rsidR="00F25A26" w:rsidRPr="0095412D" w14:paraId="73E60D0E" w14:textId="77777777">
        <w:trPr>
          <w:trHeight w:val="300"/>
        </w:trPr>
        <w:tc>
          <w:tcPr>
            <w:tcW w:w="3094" w:type="dxa"/>
            <w:gridSpan w:val="3"/>
          </w:tcPr>
          <w:p w14:paraId="071FC0C8" w14:textId="77777777" w:rsidR="00F25A26" w:rsidRPr="0095412D" w:rsidRDefault="00F25A26" w:rsidP="00850892">
            <w:pPr>
              <w:jc w:val="both"/>
              <w:rPr>
                <w:b/>
                <w:kern w:val="2"/>
                <w:sz w:val="23"/>
                <w:szCs w:val="23"/>
              </w:rPr>
            </w:pPr>
            <w:r w:rsidRPr="0095412D">
              <w:rPr>
                <w:b/>
                <w:sz w:val="23"/>
                <w:szCs w:val="23"/>
              </w:rPr>
              <w:t>11.1. Sutarties sudarymas ir įsigaliojimas</w:t>
            </w:r>
          </w:p>
        </w:tc>
        <w:tc>
          <w:tcPr>
            <w:tcW w:w="6441" w:type="dxa"/>
            <w:gridSpan w:val="2"/>
          </w:tcPr>
          <w:p w14:paraId="075B13DC" w14:textId="36AAB36C" w:rsidR="00F25A26" w:rsidRPr="00C51CD0" w:rsidRDefault="00850892" w:rsidP="00850892">
            <w:pPr>
              <w:jc w:val="both"/>
              <w:rPr>
                <w:rFonts w:eastAsia="Calibri"/>
                <w:b/>
                <w:kern w:val="2"/>
                <w:szCs w:val="24"/>
              </w:rPr>
            </w:pPr>
            <w:r w:rsidRPr="00681892">
              <w:rPr>
                <w:rFonts w:eastAsia="Calibri"/>
                <w:kern w:val="2"/>
                <w:szCs w:val="24"/>
              </w:rPr>
              <w:t>Ši Sutartis laikoma sudaryta ir įsigalioja nuo Sutarties pasirašymo dienos (</w:t>
            </w:r>
            <w:r>
              <w:rPr>
                <w:rFonts w:eastAsia="Calibri"/>
                <w:kern w:val="2"/>
                <w:szCs w:val="24"/>
              </w:rPr>
              <w:t xml:space="preserve">abiejų šalių), bet </w:t>
            </w:r>
            <w:r w:rsidRPr="00C51CD0">
              <w:rPr>
                <w:rFonts w:eastAsia="Calibri"/>
                <w:b/>
                <w:kern w:val="2"/>
                <w:szCs w:val="24"/>
              </w:rPr>
              <w:t>ne anksčiau kaip 2026 m. birželio 22 d.</w:t>
            </w:r>
          </w:p>
          <w:p w14:paraId="176ABE92" w14:textId="12D888DA" w:rsidR="00850892" w:rsidRDefault="00850892" w:rsidP="00850892">
            <w:pPr>
              <w:jc w:val="both"/>
              <w:rPr>
                <w:rFonts w:eastAsia="Calibri"/>
                <w:kern w:val="2"/>
                <w:szCs w:val="24"/>
              </w:rPr>
            </w:pPr>
          </w:p>
          <w:p w14:paraId="04094D45" w14:textId="3441371C" w:rsidR="00F25A26" w:rsidRPr="0095412D" w:rsidRDefault="00850892" w:rsidP="00850892">
            <w:pPr>
              <w:jc w:val="both"/>
              <w:rPr>
                <w:kern w:val="2"/>
                <w:sz w:val="23"/>
                <w:szCs w:val="23"/>
              </w:rPr>
            </w:pPr>
            <w:r w:rsidRPr="00681892">
              <w:rPr>
                <w:rFonts w:eastAsia="Calibri"/>
                <w:color w:val="000000"/>
                <w:kern w:val="2"/>
                <w:szCs w:val="24"/>
              </w:rPr>
              <w:t>Sutartis galioja iki visiško prievolių įvykdymo</w:t>
            </w:r>
            <w:r>
              <w:rPr>
                <w:rFonts w:eastAsia="Calibri"/>
                <w:color w:val="000000"/>
                <w:kern w:val="2"/>
                <w:szCs w:val="24"/>
              </w:rPr>
              <w:t>.</w:t>
            </w:r>
          </w:p>
        </w:tc>
      </w:tr>
      <w:tr w:rsidR="00F25A26" w:rsidRPr="0095412D" w14:paraId="27B67AC5" w14:textId="77777777">
        <w:trPr>
          <w:trHeight w:val="300"/>
        </w:trPr>
        <w:tc>
          <w:tcPr>
            <w:tcW w:w="3094" w:type="dxa"/>
            <w:gridSpan w:val="3"/>
          </w:tcPr>
          <w:p w14:paraId="5B8FCCBE" w14:textId="77777777" w:rsidR="00F25A26" w:rsidRPr="0095412D" w:rsidRDefault="00F25A26" w:rsidP="00850892">
            <w:pPr>
              <w:jc w:val="both"/>
              <w:rPr>
                <w:b/>
                <w:kern w:val="2"/>
                <w:sz w:val="23"/>
                <w:szCs w:val="23"/>
              </w:rPr>
            </w:pPr>
            <w:r w:rsidRPr="0095412D">
              <w:rPr>
                <w:b/>
                <w:kern w:val="2"/>
                <w:sz w:val="23"/>
                <w:szCs w:val="23"/>
              </w:rPr>
              <w:t>11.2. Sutarties galiojimo termino pratęsimas</w:t>
            </w:r>
          </w:p>
        </w:tc>
        <w:tc>
          <w:tcPr>
            <w:tcW w:w="6441" w:type="dxa"/>
            <w:gridSpan w:val="2"/>
          </w:tcPr>
          <w:p w14:paraId="00E806D4" w14:textId="688B9D70" w:rsidR="00850892" w:rsidRPr="00E353E5" w:rsidRDefault="00643A67" w:rsidP="00850892">
            <w:pPr>
              <w:jc w:val="both"/>
              <w:rPr>
                <w:kern w:val="2"/>
                <w:szCs w:val="24"/>
              </w:rPr>
            </w:pPr>
            <w:r>
              <w:rPr>
                <w:kern w:val="2"/>
                <w:szCs w:val="24"/>
              </w:rPr>
              <w:t>11.2.1. S</w:t>
            </w:r>
            <w:r w:rsidR="00850892" w:rsidRPr="00E353E5">
              <w:rPr>
                <w:kern w:val="2"/>
                <w:szCs w:val="24"/>
              </w:rPr>
              <w:t>utartis tomis pačiomis sąlygomis gali būti pratęsta 2 (du) kartus po 12 (dvylika) mėnesių, jeigu yra išlikęs poreikis ir esant šioms aplinkybėms:</w:t>
            </w:r>
          </w:p>
          <w:p w14:paraId="605A928F" w14:textId="7A76B42E" w:rsidR="00850892" w:rsidRPr="00E353E5" w:rsidRDefault="00850892" w:rsidP="00850892">
            <w:pPr>
              <w:jc w:val="both"/>
              <w:rPr>
                <w:rFonts w:eastAsia="Arial"/>
                <w:szCs w:val="24"/>
              </w:rPr>
            </w:pPr>
            <w:r w:rsidRPr="00E353E5">
              <w:rPr>
                <w:rFonts w:eastAsia="Calibri"/>
                <w:szCs w:val="24"/>
              </w:rPr>
              <w:t>11.2.1.</w:t>
            </w:r>
            <w:r w:rsidR="00643A67">
              <w:rPr>
                <w:rFonts w:eastAsia="Calibri"/>
                <w:szCs w:val="24"/>
              </w:rPr>
              <w:t>1.</w:t>
            </w:r>
            <w:r w:rsidRPr="00E353E5">
              <w:rPr>
                <w:rFonts w:eastAsia="Arial"/>
                <w:szCs w:val="24"/>
              </w:rPr>
              <w:t xml:space="preserve"> Pirkėjas neišpirko Paslaugų pagal Sutartį ir nėra išnaudota Sutarties kaina;</w:t>
            </w:r>
          </w:p>
          <w:p w14:paraId="0DB563DA" w14:textId="264E1294" w:rsidR="00850892" w:rsidRPr="00E353E5" w:rsidRDefault="00850892" w:rsidP="00850892">
            <w:pPr>
              <w:jc w:val="both"/>
              <w:rPr>
                <w:rFonts w:eastAsia="Calibri"/>
                <w:szCs w:val="24"/>
              </w:rPr>
            </w:pPr>
            <w:r w:rsidRPr="00E353E5">
              <w:rPr>
                <w:rFonts w:eastAsia="Calibri"/>
                <w:szCs w:val="24"/>
              </w:rPr>
              <w:t>11.2.</w:t>
            </w:r>
            <w:r w:rsidR="00643A67">
              <w:rPr>
                <w:rFonts w:eastAsia="Calibri"/>
                <w:szCs w:val="24"/>
              </w:rPr>
              <w:t>1</w:t>
            </w:r>
            <w:r w:rsidRPr="00E353E5">
              <w:rPr>
                <w:rFonts w:eastAsia="Calibri"/>
                <w:szCs w:val="24"/>
              </w:rPr>
              <w:t>.</w:t>
            </w:r>
            <w:r w:rsidR="00643A67">
              <w:rPr>
                <w:rFonts w:eastAsia="Calibri"/>
                <w:szCs w:val="24"/>
              </w:rPr>
              <w:t>2.</w:t>
            </w:r>
            <w:r w:rsidRPr="00E353E5">
              <w:rPr>
                <w:rFonts w:eastAsia="Calibri"/>
                <w:szCs w:val="24"/>
              </w:rPr>
              <w:t xml:space="preserve"> Teikėjas Pasaugas suteikė nepraleisdamas Paslaugų teikimo terminų;</w:t>
            </w:r>
          </w:p>
          <w:p w14:paraId="02C4505B" w14:textId="056F9F7A" w:rsidR="00850892" w:rsidRPr="00E353E5" w:rsidRDefault="00850892" w:rsidP="00850892">
            <w:pPr>
              <w:jc w:val="both"/>
              <w:rPr>
                <w:rFonts w:eastAsia="Calibri"/>
                <w:szCs w:val="24"/>
              </w:rPr>
            </w:pPr>
            <w:r w:rsidRPr="00E353E5">
              <w:rPr>
                <w:rFonts w:eastAsia="Calibri"/>
                <w:szCs w:val="24"/>
              </w:rPr>
              <w:t>11.2.</w:t>
            </w:r>
            <w:r w:rsidR="00643A67">
              <w:rPr>
                <w:rFonts w:eastAsia="Calibri"/>
                <w:szCs w:val="24"/>
              </w:rPr>
              <w:t>1.3</w:t>
            </w:r>
            <w:r w:rsidRPr="00E353E5">
              <w:rPr>
                <w:rFonts w:eastAsia="Calibri"/>
                <w:szCs w:val="24"/>
              </w:rPr>
              <w:t>. Paslaugos suteiktos be trūkumų;</w:t>
            </w:r>
          </w:p>
          <w:p w14:paraId="2EFE0AD7" w14:textId="38751A7F" w:rsidR="00F25A26" w:rsidRDefault="00850892" w:rsidP="00850892">
            <w:pPr>
              <w:jc w:val="both"/>
              <w:rPr>
                <w:rFonts w:eastAsia="Arial"/>
                <w:szCs w:val="24"/>
              </w:rPr>
            </w:pPr>
            <w:r w:rsidRPr="00E353E5">
              <w:rPr>
                <w:rFonts w:eastAsia="Calibri"/>
                <w:szCs w:val="24"/>
              </w:rPr>
              <w:t>11.2.</w:t>
            </w:r>
            <w:r w:rsidR="00643A67">
              <w:rPr>
                <w:rFonts w:eastAsia="Calibri"/>
                <w:szCs w:val="24"/>
              </w:rPr>
              <w:t>1</w:t>
            </w:r>
            <w:r w:rsidRPr="00E353E5">
              <w:rPr>
                <w:rFonts w:eastAsia="Calibri"/>
                <w:szCs w:val="24"/>
              </w:rPr>
              <w:t>.</w:t>
            </w:r>
            <w:r w:rsidR="00643A67">
              <w:rPr>
                <w:rFonts w:eastAsia="Calibri"/>
                <w:szCs w:val="24"/>
              </w:rPr>
              <w:t>4.</w:t>
            </w:r>
            <w:r w:rsidRPr="00E353E5">
              <w:rPr>
                <w:rFonts w:eastAsia="Calibri"/>
                <w:szCs w:val="24"/>
              </w:rPr>
              <w:t xml:space="preserve">Tiekėjas visą Sutarties vykdymo laikotarpį laikėsi Tiekėjo pasiūlyme nurodytų įsipareigojimų </w:t>
            </w:r>
            <w:r w:rsidRPr="00E353E5">
              <w:rPr>
                <w:rFonts w:eastAsia="Arial"/>
                <w:szCs w:val="24"/>
              </w:rPr>
              <w:t>aplinkos apsaugos vadybos sistemos standartų taikymo.</w:t>
            </w:r>
          </w:p>
          <w:p w14:paraId="7F864D01" w14:textId="77777777" w:rsidR="00643A67" w:rsidRDefault="00643A67" w:rsidP="00850892">
            <w:pPr>
              <w:jc w:val="both"/>
              <w:rPr>
                <w:rFonts w:eastAsia="Arial"/>
                <w:szCs w:val="24"/>
              </w:rPr>
            </w:pPr>
          </w:p>
          <w:p w14:paraId="6D566D92" w14:textId="4810440A" w:rsidR="00850892" w:rsidRPr="0095412D" w:rsidRDefault="00850892" w:rsidP="00643A67">
            <w:pPr>
              <w:jc w:val="both"/>
              <w:rPr>
                <w:rFonts w:eastAsia="Calibri"/>
                <w:sz w:val="23"/>
                <w:szCs w:val="23"/>
              </w:rPr>
            </w:pPr>
            <w:r>
              <w:rPr>
                <w:rFonts w:eastAsia="Arial"/>
                <w:szCs w:val="24"/>
              </w:rPr>
              <w:t>11.2.</w:t>
            </w:r>
            <w:r w:rsidR="00643A67">
              <w:rPr>
                <w:rFonts w:eastAsia="Arial"/>
                <w:szCs w:val="24"/>
              </w:rPr>
              <w:t xml:space="preserve">2. Šalims nepranešus apie Sutarties nutraukimą prieš 30 (trisdešimt) kalendorinių  dienų baigiantis nustatytam Sutarties terminui, Sutartis automatiškai pratęsiama dar 12 (dvylika) mėnesių.  </w:t>
            </w:r>
          </w:p>
        </w:tc>
      </w:tr>
      <w:tr w:rsidR="00F25A26" w:rsidRPr="0095412D" w14:paraId="2CB119F6" w14:textId="77777777">
        <w:trPr>
          <w:trHeight w:val="300"/>
        </w:trPr>
        <w:tc>
          <w:tcPr>
            <w:tcW w:w="9535" w:type="dxa"/>
            <w:gridSpan w:val="5"/>
          </w:tcPr>
          <w:p w14:paraId="1E909BAE" w14:textId="77777777" w:rsidR="00F25A26" w:rsidRPr="0095412D" w:rsidRDefault="00F25A26" w:rsidP="00850892">
            <w:pPr>
              <w:jc w:val="center"/>
              <w:rPr>
                <w:b/>
                <w:kern w:val="2"/>
                <w:sz w:val="23"/>
                <w:szCs w:val="23"/>
              </w:rPr>
            </w:pPr>
            <w:r w:rsidRPr="0095412D">
              <w:rPr>
                <w:b/>
                <w:kern w:val="2"/>
                <w:sz w:val="23"/>
                <w:szCs w:val="23"/>
              </w:rPr>
              <w:t>12. SUTARTIES NUTRAUKIMAS</w:t>
            </w:r>
          </w:p>
        </w:tc>
      </w:tr>
      <w:tr w:rsidR="00F25A26" w:rsidRPr="0095412D"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F25A26" w:rsidRPr="0095412D" w:rsidRDefault="00F25A26" w:rsidP="00850892">
            <w:pPr>
              <w:jc w:val="both"/>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480FA5F" w:rsidR="00F25A26" w:rsidRPr="0095412D" w:rsidRDefault="00F25A26" w:rsidP="00850892">
            <w:pPr>
              <w:jc w:val="both"/>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tc>
      </w:tr>
      <w:tr w:rsidR="00F25A26" w:rsidRPr="0095412D"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F25A26" w:rsidRPr="0095412D" w:rsidRDefault="00F25A26" w:rsidP="00850892">
            <w:pPr>
              <w:jc w:val="both"/>
              <w:rPr>
                <w:b/>
                <w:kern w:val="2"/>
                <w:sz w:val="23"/>
                <w:szCs w:val="23"/>
              </w:rPr>
            </w:pPr>
            <w:r w:rsidRPr="0095412D">
              <w:rPr>
                <w:b/>
                <w:kern w:val="2"/>
                <w:sz w:val="23"/>
                <w:szCs w:val="23"/>
              </w:rPr>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814ED03" w:rsidR="00F25A26" w:rsidRPr="0095412D" w:rsidRDefault="00F25A26" w:rsidP="00850892">
            <w:pPr>
              <w:jc w:val="both"/>
              <w:rPr>
                <w:kern w:val="2"/>
                <w:sz w:val="23"/>
                <w:szCs w:val="23"/>
              </w:rPr>
            </w:pPr>
            <w:r w:rsidRPr="0095412D">
              <w:rPr>
                <w:kern w:val="2"/>
                <w:sz w:val="23"/>
                <w:szCs w:val="23"/>
              </w:rPr>
              <w:t>12.2.1. jeigu Tiekėjas nevykdo prisiimtų įsipareigojimų už Sutartyje nustatytą Sutarties kainą;</w:t>
            </w:r>
          </w:p>
          <w:p w14:paraId="03CEC551" w14:textId="0DB7AF62" w:rsidR="00F25A26" w:rsidRPr="0095412D" w:rsidRDefault="00F25A26" w:rsidP="00850892">
            <w:pPr>
              <w:jc w:val="both"/>
              <w:rPr>
                <w:rFonts w:eastAsia="Arial"/>
                <w:kern w:val="2"/>
                <w:sz w:val="23"/>
                <w:szCs w:val="23"/>
                <w:lang w:val="lt"/>
              </w:rPr>
            </w:pPr>
            <w:r>
              <w:rPr>
                <w:sz w:val="23"/>
                <w:szCs w:val="23"/>
              </w:rPr>
              <w:t>12.2.2</w:t>
            </w:r>
            <w:r w:rsidRPr="0095412D">
              <w:rPr>
                <w:sz w:val="23"/>
                <w:szCs w:val="23"/>
              </w:rPr>
              <w:t xml:space="preserve">. </w:t>
            </w:r>
            <w:r w:rsidRPr="0095412D">
              <w:rPr>
                <w:rFonts w:eastAsia="Arial"/>
                <w:kern w:val="2"/>
                <w:sz w:val="23"/>
                <w:szCs w:val="23"/>
                <w:lang w:val="lt"/>
              </w:rPr>
              <w:t>jeigu Tiekėjas vėluoja suteikti Paslaugas daugiau nei 2 mėnesius nuo Sutartyje nustatyto Paslaugų teikimo termino;</w:t>
            </w:r>
          </w:p>
          <w:p w14:paraId="4E19CE8F" w14:textId="36690B43" w:rsidR="00F25A26" w:rsidRPr="0095412D" w:rsidRDefault="00F25A26" w:rsidP="00850892">
            <w:pPr>
              <w:jc w:val="both"/>
              <w:rPr>
                <w:rFonts w:eastAsia="Arial"/>
                <w:kern w:val="2"/>
                <w:sz w:val="23"/>
                <w:szCs w:val="23"/>
                <w:lang w:val="lt"/>
              </w:rPr>
            </w:pPr>
            <w:r>
              <w:rPr>
                <w:kern w:val="2"/>
                <w:sz w:val="23"/>
                <w:szCs w:val="23"/>
              </w:rPr>
              <w:lastRenderedPageBreak/>
              <w:t>12.2.3</w:t>
            </w:r>
            <w:r w:rsidRPr="0095412D">
              <w:rPr>
                <w:kern w:val="2"/>
                <w:sz w:val="23"/>
                <w:szCs w:val="23"/>
              </w:rPr>
              <w:t xml:space="preserve">. </w:t>
            </w:r>
            <w:r w:rsidRPr="0095412D">
              <w:rPr>
                <w:rFonts w:eastAsia="Arial"/>
                <w:kern w:val="2"/>
                <w:sz w:val="23"/>
                <w:szCs w:val="23"/>
                <w:lang w:val="lt"/>
              </w:rPr>
              <w:t>jeigu Tiekėjas pažeidžia Paslaugų suteikimo terminus ir priskaičiuotų net</w:t>
            </w:r>
            <w:r w:rsidR="00643A67">
              <w:rPr>
                <w:rFonts w:eastAsia="Arial"/>
                <w:kern w:val="2"/>
                <w:sz w:val="23"/>
                <w:szCs w:val="23"/>
                <w:lang w:val="lt"/>
              </w:rPr>
              <w:t>esybų už vėlavimą suma viršija 10</w:t>
            </w:r>
            <w:r w:rsidRPr="0095412D">
              <w:rPr>
                <w:rFonts w:eastAsia="Arial"/>
                <w:kern w:val="2"/>
                <w:sz w:val="23"/>
                <w:szCs w:val="23"/>
                <w:lang w:val="lt"/>
              </w:rPr>
              <w:t xml:space="preserve"> </w:t>
            </w:r>
            <w:r w:rsidR="00643A67">
              <w:rPr>
                <w:rFonts w:eastAsia="Arial"/>
                <w:kern w:val="2"/>
                <w:sz w:val="23"/>
                <w:szCs w:val="23"/>
                <w:lang w:val="lt"/>
              </w:rPr>
              <w:t xml:space="preserve"> </w:t>
            </w:r>
            <w:r w:rsidRPr="0095412D">
              <w:rPr>
                <w:rFonts w:eastAsia="Arial"/>
                <w:kern w:val="2"/>
                <w:sz w:val="23"/>
                <w:szCs w:val="23"/>
                <w:lang w:val="lt"/>
              </w:rPr>
              <w:t>(</w:t>
            </w:r>
            <w:r w:rsidR="00643A67">
              <w:rPr>
                <w:rFonts w:eastAsia="Arial"/>
                <w:kern w:val="2"/>
                <w:sz w:val="23"/>
                <w:szCs w:val="23"/>
                <w:lang w:val="lt"/>
              </w:rPr>
              <w:t>dešimt</w:t>
            </w:r>
            <w:r w:rsidRPr="0095412D">
              <w:rPr>
                <w:rFonts w:eastAsia="Arial"/>
                <w:kern w:val="2"/>
                <w:sz w:val="23"/>
                <w:szCs w:val="23"/>
                <w:lang w:val="lt"/>
              </w:rPr>
              <w:t>) proc. Pradinės sutarties vertės;</w:t>
            </w:r>
          </w:p>
          <w:p w14:paraId="5205BE67" w14:textId="0BDC0DE1" w:rsidR="00F25A26" w:rsidRPr="0095412D" w:rsidRDefault="00F25A26" w:rsidP="00850892">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Pr="0095412D">
              <w:rPr>
                <w:rFonts w:eastAsia="Arial"/>
                <w:kern w:val="2"/>
                <w:sz w:val="23"/>
                <w:szCs w:val="23"/>
                <w:lang w:val="lt"/>
              </w:rPr>
              <w:t>. Tiekėjas pažeidžia Paslaugų suteikimo terminus ir dėl Paslaugų suteikimo vėlavimo Paslaugos tampa nebereikalingos;</w:t>
            </w:r>
          </w:p>
          <w:p w14:paraId="41664CEF" w14:textId="2C8EC769" w:rsidR="00F25A26" w:rsidRPr="0095412D" w:rsidRDefault="00F25A26" w:rsidP="00850892">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12.2.5</w:t>
            </w:r>
            <w:r w:rsidRPr="0095412D">
              <w:rPr>
                <w:rFonts w:eastAsia="Arial"/>
                <w:kern w:val="2"/>
                <w:sz w:val="23"/>
                <w:szCs w:val="23"/>
                <w:lang w:val="lt"/>
              </w:rPr>
              <w:t>. Tiekėjas daugiau kaip 2 (du) kartus suteikia Paslaugas, kurios neatitinka Sutartyje ir (ar) įstatymuose nustatytų reikalavimų Paslaugoms;</w:t>
            </w:r>
          </w:p>
          <w:p w14:paraId="0CA24CA9" w14:textId="7A95F9C3" w:rsidR="00F25A26" w:rsidRPr="0095412D" w:rsidRDefault="00F25A26" w:rsidP="00850892">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963AF15" w14:textId="566B5D01" w:rsidR="00F25A26" w:rsidRPr="0095412D" w:rsidRDefault="00F25A26" w:rsidP="00850892">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Pr="0095412D">
              <w:rPr>
                <w:rFonts w:eastAsia="Arial"/>
                <w:kern w:val="2"/>
                <w:sz w:val="23"/>
                <w:szCs w:val="23"/>
                <w:lang w:val="lt"/>
              </w:rPr>
              <w:t>. Tiekėjas pažeidžia šios Sutarties nuostatas, reglamentuojančias konkurenciją, intelektinės nuosavybės ar konfidencialios informacijos valdymą;</w:t>
            </w:r>
          </w:p>
          <w:p w14:paraId="1040A19B" w14:textId="2FDD6052" w:rsidR="00F25A26" w:rsidRPr="0095412D" w:rsidRDefault="00F25A26" w:rsidP="00850892">
            <w:pPr>
              <w:spacing w:line="257" w:lineRule="auto"/>
              <w:jc w:val="both"/>
              <w:rPr>
                <w:rFonts w:eastAsia="Arial"/>
                <w:kern w:val="2"/>
                <w:sz w:val="23"/>
                <w:szCs w:val="23"/>
                <w:lang w:val="lt"/>
              </w:rPr>
            </w:pPr>
            <w:r>
              <w:rPr>
                <w:rFonts w:eastAsia="Arial"/>
                <w:kern w:val="2"/>
                <w:sz w:val="23"/>
                <w:szCs w:val="23"/>
                <w:lang w:val="lt"/>
              </w:rPr>
              <w:t>12.2.8</w:t>
            </w:r>
            <w:r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14:paraId="2AC0C09D" w14:textId="238EE497" w:rsidR="00F25A26" w:rsidRPr="0095412D" w:rsidRDefault="00F25A26" w:rsidP="00850892">
            <w:pPr>
              <w:spacing w:line="257" w:lineRule="auto"/>
              <w:jc w:val="both"/>
              <w:rPr>
                <w:kern w:val="2"/>
                <w:sz w:val="23"/>
                <w:szCs w:val="23"/>
                <w:shd w:val="clear" w:color="auto" w:fill="FFFFFF"/>
              </w:rPr>
            </w:pPr>
            <w:r>
              <w:rPr>
                <w:rFonts w:eastAsia="Arial"/>
                <w:kern w:val="2"/>
                <w:sz w:val="23"/>
                <w:szCs w:val="23"/>
                <w:lang w:val="lt"/>
              </w:rPr>
              <w:t>12.2.9</w:t>
            </w:r>
            <w:r w:rsidRPr="0095412D">
              <w:rPr>
                <w:rFonts w:eastAsia="Arial"/>
                <w:kern w:val="2"/>
                <w:sz w:val="23"/>
                <w:szCs w:val="23"/>
                <w:lang w:val="lt"/>
              </w:rPr>
              <w:t>.</w:t>
            </w:r>
            <w:r w:rsidRPr="0095412D">
              <w:rPr>
                <w:kern w:val="2"/>
                <w:sz w:val="23"/>
                <w:szCs w:val="23"/>
                <w:shd w:val="clear" w:color="auto" w:fill="FFFFFF"/>
              </w:rPr>
              <w:t xml:space="preserve"> Tiekėjas ir (ar) jungtinės veiklos parneris (jei taikoma), ir (ar) subtiekėjas (jei taikoma) </w:t>
            </w:r>
            <w:r w:rsidRPr="0095412D">
              <w:rPr>
                <w:sz w:val="23"/>
                <w:szCs w:val="23"/>
                <w:shd w:val="clear" w:color="auto" w:fill="FFFFFF"/>
              </w:rPr>
              <w:t>p</w:t>
            </w:r>
            <w:r w:rsidRPr="0095412D">
              <w:rPr>
                <w:kern w:val="2"/>
                <w:sz w:val="23"/>
                <w:szCs w:val="23"/>
                <w:shd w:val="clear" w:color="auto" w:fill="FFFFFF"/>
              </w:rPr>
              <w:t>aslaugų</w:t>
            </w:r>
            <w:r w:rsidRPr="0095412D">
              <w:rPr>
                <w:sz w:val="23"/>
                <w:szCs w:val="23"/>
              </w:rPr>
              <w:t>, kurioms Sutartyje nustatyti aplinkos apsaugos vadybos sistemos reikalavimai,</w:t>
            </w:r>
            <w:r w:rsidRPr="0095412D">
              <w:rPr>
                <w:kern w:val="2"/>
                <w:sz w:val="23"/>
                <w:szCs w:val="23"/>
                <w:shd w:val="clear" w:color="auto" w:fill="FFFFFF"/>
              </w:rPr>
              <w:t xml:space="preserve"> teikimo metu</w:t>
            </w:r>
            <w:r w:rsidRPr="0095412D">
              <w:rPr>
                <w:sz w:val="23"/>
                <w:szCs w:val="23"/>
              </w:rPr>
              <w:t xml:space="preserve">, </w:t>
            </w:r>
            <w:r w:rsidRPr="0095412D">
              <w:rPr>
                <w:kern w:val="2"/>
                <w:sz w:val="23"/>
                <w:szCs w:val="23"/>
                <w:shd w:val="clear" w:color="auto" w:fill="FFFFFF"/>
              </w:rPr>
              <w:t>neturi galiojančio aplinkos apsaugos vadybos sistemos sertifikato, ir (ar) nepateikia sertifikato pratęsimo (neįsigyja naujo);</w:t>
            </w:r>
          </w:p>
        </w:tc>
      </w:tr>
      <w:tr w:rsidR="00F25A26" w:rsidRPr="0095412D" w14:paraId="16E64D10" w14:textId="77777777">
        <w:trPr>
          <w:trHeight w:val="300"/>
        </w:trPr>
        <w:tc>
          <w:tcPr>
            <w:tcW w:w="9535" w:type="dxa"/>
            <w:gridSpan w:val="5"/>
          </w:tcPr>
          <w:p w14:paraId="7BE18CDF" w14:textId="51C454C2" w:rsidR="00F25A26" w:rsidRPr="0095412D" w:rsidRDefault="00F25A26" w:rsidP="00850892">
            <w:pPr>
              <w:jc w:val="center"/>
              <w:rPr>
                <w:kern w:val="2"/>
                <w:sz w:val="23"/>
                <w:szCs w:val="23"/>
              </w:rPr>
            </w:pPr>
            <w:r w:rsidRPr="0095412D">
              <w:rPr>
                <w:b/>
                <w:kern w:val="2"/>
                <w:sz w:val="23"/>
                <w:szCs w:val="23"/>
              </w:rPr>
              <w:lastRenderedPageBreak/>
              <w:t>13. APLINKOS APSAUGOS IR SOCIALINIAI KRITERIJAI</w:t>
            </w:r>
          </w:p>
        </w:tc>
      </w:tr>
      <w:tr w:rsidR="00F25A26" w:rsidRPr="0095412D" w14:paraId="05D8A05A" w14:textId="77777777">
        <w:trPr>
          <w:trHeight w:val="300"/>
        </w:trPr>
        <w:tc>
          <w:tcPr>
            <w:tcW w:w="3058" w:type="dxa"/>
            <w:gridSpan w:val="2"/>
          </w:tcPr>
          <w:p w14:paraId="1C2710A4" w14:textId="77777777" w:rsidR="00F25A26" w:rsidRPr="0095412D" w:rsidRDefault="00F25A26" w:rsidP="00850892">
            <w:pPr>
              <w:jc w:val="both"/>
              <w:rPr>
                <w:b/>
                <w:kern w:val="2"/>
                <w:sz w:val="23"/>
                <w:szCs w:val="23"/>
              </w:rPr>
            </w:pPr>
            <w:r w:rsidRPr="0095412D">
              <w:rPr>
                <w:b/>
                <w:kern w:val="2"/>
                <w:sz w:val="23"/>
                <w:szCs w:val="23"/>
              </w:rPr>
              <w:t xml:space="preserve">13.1. Su perkamomis paslaugomis susiję  aplinkos apsaugos kriterijai </w:t>
            </w:r>
          </w:p>
        </w:tc>
        <w:tc>
          <w:tcPr>
            <w:tcW w:w="6477" w:type="dxa"/>
            <w:gridSpan w:val="3"/>
          </w:tcPr>
          <w:p w14:paraId="1516C0B4" w14:textId="77777777" w:rsidR="00643A67" w:rsidRPr="00E82572" w:rsidRDefault="00643A67" w:rsidP="00643A67">
            <w:pPr>
              <w:autoSpaceDE w:val="0"/>
              <w:autoSpaceDN w:val="0"/>
              <w:adjustRightInd w:val="0"/>
              <w:jc w:val="both"/>
              <w:rPr>
                <w:szCs w:val="24"/>
              </w:rPr>
            </w:pPr>
            <w:r w:rsidRPr="00E82572">
              <w:rPr>
                <w:szCs w:val="24"/>
              </w:rPr>
              <w:t>13.1.1. Aplinkosauginiai kriterijai Paslaugoms nustatyti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w:t>
            </w:r>
            <w:r>
              <w:rPr>
                <w:szCs w:val="24"/>
              </w:rPr>
              <w:t xml:space="preserve">, t.y. tiekėjas </w:t>
            </w:r>
            <w:r w:rsidRPr="0050007D">
              <w:rPr>
                <w:szCs w:val="24"/>
              </w:rPr>
              <w:t xml:space="preserve">teikiamų paslaugų </w:t>
            </w:r>
            <w:r>
              <w:rPr>
                <w:szCs w:val="24"/>
              </w:rPr>
              <w:t xml:space="preserve">apimtyje taiko nustatytus aplinkos apsaugos </w:t>
            </w:r>
            <w:r>
              <w:rPr>
                <w:rFonts w:eastAsia="Arial"/>
              </w:rPr>
              <w:t xml:space="preserve">sistemos standartus. </w:t>
            </w:r>
          </w:p>
          <w:p w14:paraId="24EB788F" w14:textId="77777777" w:rsidR="00643A67" w:rsidRDefault="00643A67" w:rsidP="00643A67">
            <w:pPr>
              <w:autoSpaceDE w:val="0"/>
              <w:autoSpaceDN w:val="0"/>
              <w:adjustRightInd w:val="0"/>
              <w:jc w:val="both"/>
              <w:rPr>
                <w:szCs w:val="24"/>
              </w:rPr>
            </w:pPr>
          </w:p>
          <w:p w14:paraId="53C9F569" w14:textId="72C5E8A1" w:rsidR="00F25A26" w:rsidRPr="00044383" w:rsidRDefault="00643A67" w:rsidP="00643A67">
            <w:pPr>
              <w:jc w:val="both"/>
              <w:rPr>
                <w:color w:val="000000"/>
                <w:kern w:val="2"/>
                <w:sz w:val="23"/>
                <w:szCs w:val="23"/>
                <w:shd w:val="clear" w:color="auto" w:fill="FFFFFF"/>
              </w:rPr>
            </w:pPr>
            <w:r w:rsidRPr="00E82572">
              <w:rPr>
                <w:szCs w:val="24"/>
              </w:rPr>
              <w:t>Tiekėjas, pažeidęs šiame Sutarties punkte numatytą įsipareigojimą, moka Sutarties specialiųjų  sąlygų 9.5 punkte nurodytą baudą.</w:t>
            </w:r>
          </w:p>
        </w:tc>
      </w:tr>
      <w:tr w:rsidR="00F25A26" w:rsidRPr="0095412D" w14:paraId="419E8DA3" w14:textId="77777777">
        <w:trPr>
          <w:trHeight w:val="300"/>
        </w:trPr>
        <w:tc>
          <w:tcPr>
            <w:tcW w:w="3058" w:type="dxa"/>
            <w:gridSpan w:val="2"/>
          </w:tcPr>
          <w:p w14:paraId="628C630D" w14:textId="77777777" w:rsidR="00F25A26" w:rsidRPr="0095412D" w:rsidRDefault="00F25A26" w:rsidP="00850892">
            <w:pPr>
              <w:jc w:val="both"/>
              <w:rPr>
                <w:b/>
                <w:kern w:val="2"/>
                <w:sz w:val="23"/>
                <w:szCs w:val="23"/>
              </w:rPr>
            </w:pPr>
            <w:r w:rsidRPr="0095412D">
              <w:rPr>
                <w:b/>
                <w:kern w:val="2"/>
                <w:sz w:val="23"/>
                <w:szCs w:val="23"/>
              </w:rPr>
              <w:t>13.2. Su perkamomis Paslaugomis susiję socialiniai kriterijai</w:t>
            </w:r>
          </w:p>
        </w:tc>
        <w:tc>
          <w:tcPr>
            <w:tcW w:w="6477" w:type="dxa"/>
            <w:gridSpan w:val="3"/>
          </w:tcPr>
          <w:p w14:paraId="3EC0D911" w14:textId="77777777" w:rsidR="00F25A26" w:rsidRPr="0095412D" w:rsidRDefault="00F25A26" w:rsidP="00850892">
            <w:pPr>
              <w:jc w:val="both"/>
              <w:rPr>
                <w:kern w:val="2"/>
                <w:sz w:val="23"/>
                <w:szCs w:val="23"/>
                <w:shd w:val="clear" w:color="auto" w:fill="FFFFFF"/>
              </w:rPr>
            </w:pPr>
            <w:r w:rsidRPr="0095412D">
              <w:rPr>
                <w:kern w:val="2"/>
                <w:sz w:val="23"/>
                <w:szCs w:val="23"/>
                <w:shd w:val="clear" w:color="auto" w:fill="FFFFFF"/>
              </w:rPr>
              <w:t>Netaikoma</w:t>
            </w:r>
          </w:p>
          <w:p w14:paraId="2BF3C378" w14:textId="2D08EDC1" w:rsidR="00F25A26" w:rsidRPr="0095412D" w:rsidRDefault="00F25A26" w:rsidP="00850892">
            <w:pPr>
              <w:jc w:val="both"/>
              <w:rPr>
                <w:kern w:val="2"/>
                <w:sz w:val="23"/>
                <w:szCs w:val="23"/>
              </w:rPr>
            </w:pPr>
          </w:p>
        </w:tc>
      </w:tr>
      <w:tr w:rsidR="00F25A26" w:rsidRPr="0095412D" w14:paraId="23411A3F" w14:textId="77777777">
        <w:trPr>
          <w:trHeight w:val="300"/>
        </w:trPr>
        <w:tc>
          <w:tcPr>
            <w:tcW w:w="9535" w:type="dxa"/>
            <w:gridSpan w:val="5"/>
          </w:tcPr>
          <w:p w14:paraId="16C1C8CD" w14:textId="1A9AA21D" w:rsidR="00F25A26" w:rsidRPr="0095412D" w:rsidRDefault="00F25A26" w:rsidP="00850892">
            <w:pPr>
              <w:jc w:val="center"/>
              <w:rPr>
                <w:b/>
                <w:kern w:val="2"/>
                <w:sz w:val="23"/>
                <w:szCs w:val="23"/>
              </w:rPr>
            </w:pPr>
            <w:r w:rsidRPr="0095412D">
              <w:rPr>
                <w:b/>
                <w:kern w:val="2"/>
                <w:sz w:val="23"/>
                <w:szCs w:val="23"/>
              </w:rPr>
              <w:t>14. BENDRŲJŲ SĄLYGŲ PAKEITIMAI IR PAPILDYMAI</w:t>
            </w:r>
          </w:p>
        </w:tc>
      </w:tr>
      <w:tr w:rsidR="00F25A26" w:rsidRPr="0095412D" w14:paraId="7900CA77" w14:textId="15144CA2" w:rsidTr="0077424D">
        <w:trPr>
          <w:trHeight w:val="300"/>
        </w:trPr>
        <w:tc>
          <w:tcPr>
            <w:tcW w:w="3015" w:type="dxa"/>
          </w:tcPr>
          <w:p w14:paraId="4B2F84A7" w14:textId="25FFEF1B" w:rsidR="00F25A26" w:rsidRPr="0095412D" w:rsidRDefault="00F25A26" w:rsidP="00850892">
            <w:pPr>
              <w:jc w:val="both"/>
              <w:rPr>
                <w:b/>
                <w:kern w:val="2"/>
                <w:sz w:val="23"/>
                <w:szCs w:val="23"/>
              </w:rPr>
            </w:pPr>
            <w:r w:rsidRPr="0095412D">
              <w:rPr>
                <w:b/>
                <w:kern w:val="2"/>
                <w:sz w:val="23"/>
                <w:szCs w:val="23"/>
              </w:rPr>
              <w:t>14.1.</w:t>
            </w:r>
          </w:p>
        </w:tc>
        <w:tc>
          <w:tcPr>
            <w:tcW w:w="6520" w:type="dxa"/>
            <w:gridSpan w:val="4"/>
          </w:tcPr>
          <w:p w14:paraId="46CCA157" w14:textId="3BAD2F86" w:rsidR="00F25A26" w:rsidRPr="0095412D" w:rsidRDefault="00F25A26" w:rsidP="00850892">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F25A26" w:rsidRPr="0095412D" w14:paraId="542AC6C3" w14:textId="77777777">
        <w:trPr>
          <w:trHeight w:val="300"/>
        </w:trPr>
        <w:tc>
          <w:tcPr>
            <w:tcW w:w="9535" w:type="dxa"/>
            <w:gridSpan w:val="5"/>
          </w:tcPr>
          <w:p w14:paraId="20937636" w14:textId="30625904" w:rsidR="00F25A26" w:rsidRPr="0095412D" w:rsidRDefault="00F25A26" w:rsidP="00850892">
            <w:pPr>
              <w:jc w:val="center"/>
              <w:rPr>
                <w:b/>
                <w:kern w:val="2"/>
                <w:sz w:val="23"/>
                <w:szCs w:val="23"/>
              </w:rPr>
            </w:pPr>
            <w:r w:rsidRPr="0095412D">
              <w:rPr>
                <w:b/>
                <w:kern w:val="2"/>
                <w:sz w:val="23"/>
                <w:szCs w:val="23"/>
              </w:rPr>
              <w:t>15. SUTARTIES PRIEDAI</w:t>
            </w:r>
          </w:p>
        </w:tc>
      </w:tr>
      <w:tr w:rsidR="00F25A26" w:rsidRPr="0095412D" w14:paraId="485BC861" w14:textId="77777777">
        <w:trPr>
          <w:trHeight w:val="300"/>
        </w:trPr>
        <w:tc>
          <w:tcPr>
            <w:tcW w:w="3058" w:type="dxa"/>
            <w:gridSpan w:val="2"/>
          </w:tcPr>
          <w:p w14:paraId="13989817" w14:textId="47494405" w:rsidR="00F25A26" w:rsidRPr="0095412D" w:rsidRDefault="00F25A26" w:rsidP="00850892">
            <w:pPr>
              <w:jc w:val="both"/>
              <w:rPr>
                <w:b/>
                <w:kern w:val="2"/>
                <w:sz w:val="23"/>
                <w:szCs w:val="23"/>
              </w:rPr>
            </w:pPr>
            <w:r w:rsidRPr="0095412D">
              <w:rPr>
                <w:b/>
                <w:kern w:val="2"/>
                <w:sz w:val="23"/>
                <w:szCs w:val="23"/>
              </w:rPr>
              <w:t xml:space="preserve">15.1. </w:t>
            </w:r>
            <w:r w:rsidR="00643A67">
              <w:rPr>
                <w:b/>
                <w:kern w:val="2"/>
                <w:szCs w:val="24"/>
              </w:rPr>
              <w:t>Priedas Nr. 1</w:t>
            </w:r>
          </w:p>
        </w:tc>
        <w:tc>
          <w:tcPr>
            <w:tcW w:w="6477" w:type="dxa"/>
            <w:gridSpan w:val="3"/>
          </w:tcPr>
          <w:p w14:paraId="600F5C7B" w14:textId="3DDE0D8F" w:rsidR="00F25A26" w:rsidRPr="00F47D8B" w:rsidRDefault="00F25A26" w:rsidP="00850892">
            <w:pPr>
              <w:jc w:val="both"/>
              <w:rPr>
                <w:kern w:val="2"/>
                <w:sz w:val="23"/>
                <w:szCs w:val="23"/>
              </w:rPr>
            </w:pPr>
            <w:r w:rsidRPr="00F47D8B">
              <w:rPr>
                <w:kern w:val="2"/>
                <w:sz w:val="23"/>
                <w:szCs w:val="23"/>
              </w:rPr>
              <w:t xml:space="preserve">Techninė </w:t>
            </w:r>
            <w:r w:rsidR="00F47D8B">
              <w:rPr>
                <w:kern w:val="2"/>
                <w:sz w:val="23"/>
                <w:szCs w:val="23"/>
              </w:rPr>
              <w:t>specifikacija</w:t>
            </w:r>
          </w:p>
        </w:tc>
      </w:tr>
      <w:tr w:rsidR="00F25A26" w:rsidRPr="0095412D" w14:paraId="617177F3" w14:textId="77777777">
        <w:trPr>
          <w:trHeight w:val="300"/>
        </w:trPr>
        <w:tc>
          <w:tcPr>
            <w:tcW w:w="3058" w:type="dxa"/>
            <w:gridSpan w:val="2"/>
          </w:tcPr>
          <w:p w14:paraId="04230816" w14:textId="1370EC78" w:rsidR="00F25A26" w:rsidRPr="0095412D" w:rsidRDefault="00F25A26" w:rsidP="00850892">
            <w:pPr>
              <w:jc w:val="both"/>
              <w:rPr>
                <w:b/>
                <w:kern w:val="2"/>
                <w:sz w:val="23"/>
                <w:szCs w:val="23"/>
              </w:rPr>
            </w:pPr>
            <w:r w:rsidRPr="0095412D">
              <w:rPr>
                <w:b/>
                <w:kern w:val="2"/>
                <w:sz w:val="23"/>
                <w:szCs w:val="23"/>
              </w:rPr>
              <w:t xml:space="preserve">15.2. </w:t>
            </w:r>
            <w:r w:rsidR="00643A67">
              <w:rPr>
                <w:b/>
                <w:kern w:val="2"/>
                <w:szCs w:val="24"/>
              </w:rPr>
              <w:t>Priedas Nr. 2</w:t>
            </w:r>
          </w:p>
        </w:tc>
        <w:tc>
          <w:tcPr>
            <w:tcW w:w="6477" w:type="dxa"/>
            <w:gridSpan w:val="3"/>
          </w:tcPr>
          <w:p w14:paraId="4EF9D51C" w14:textId="4FB47554" w:rsidR="00F25A26" w:rsidRPr="00F47D8B" w:rsidRDefault="00643A67" w:rsidP="00850892">
            <w:pPr>
              <w:jc w:val="both"/>
              <w:rPr>
                <w:kern w:val="2"/>
                <w:sz w:val="23"/>
                <w:szCs w:val="23"/>
              </w:rPr>
            </w:pPr>
            <w:r>
              <w:rPr>
                <w:kern w:val="2"/>
                <w:sz w:val="23"/>
                <w:szCs w:val="23"/>
              </w:rPr>
              <w:t>Pasiūlymas</w:t>
            </w:r>
          </w:p>
        </w:tc>
      </w:tr>
      <w:tr w:rsidR="00F25A26" w:rsidRPr="0095412D" w14:paraId="7103E507" w14:textId="77777777">
        <w:trPr>
          <w:trHeight w:val="300"/>
        </w:trPr>
        <w:tc>
          <w:tcPr>
            <w:tcW w:w="3058" w:type="dxa"/>
            <w:gridSpan w:val="2"/>
          </w:tcPr>
          <w:p w14:paraId="34EE990B" w14:textId="291FF22F" w:rsidR="00F25A26" w:rsidRPr="0095412D" w:rsidRDefault="00F25A26" w:rsidP="00850892">
            <w:pPr>
              <w:jc w:val="both"/>
              <w:rPr>
                <w:b/>
                <w:kern w:val="2"/>
                <w:sz w:val="23"/>
                <w:szCs w:val="23"/>
              </w:rPr>
            </w:pPr>
            <w:r>
              <w:rPr>
                <w:b/>
                <w:kern w:val="2"/>
                <w:sz w:val="23"/>
                <w:szCs w:val="23"/>
              </w:rPr>
              <w:t>15.3</w:t>
            </w:r>
            <w:r w:rsidRPr="0095412D">
              <w:rPr>
                <w:b/>
                <w:kern w:val="2"/>
                <w:sz w:val="23"/>
                <w:szCs w:val="23"/>
              </w:rPr>
              <w:t>.</w:t>
            </w:r>
            <w:r w:rsidR="00643A67">
              <w:rPr>
                <w:b/>
                <w:kern w:val="2"/>
                <w:sz w:val="23"/>
                <w:szCs w:val="23"/>
              </w:rPr>
              <w:t xml:space="preserve"> </w:t>
            </w:r>
            <w:r w:rsidR="00643A67">
              <w:rPr>
                <w:b/>
                <w:kern w:val="2"/>
                <w:szCs w:val="24"/>
              </w:rPr>
              <w:t>Priedas Nr. 3</w:t>
            </w:r>
          </w:p>
        </w:tc>
        <w:tc>
          <w:tcPr>
            <w:tcW w:w="6477" w:type="dxa"/>
            <w:gridSpan w:val="3"/>
          </w:tcPr>
          <w:p w14:paraId="407203AD" w14:textId="080BC9AC" w:rsidR="00F25A26" w:rsidRPr="00F47D8B" w:rsidRDefault="00643A67" w:rsidP="00850892">
            <w:pPr>
              <w:jc w:val="both"/>
              <w:rPr>
                <w:kern w:val="2"/>
                <w:sz w:val="23"/>
                <w:szCs w:val="23"/>
              </w:rPr>
            </w:pPr>
            <w:r>
              <w:rPr>
                <w:kern w:val="2"/>
                <w:szCs w:val="24"/>
              </w:rPr>
              <w:t>Sutarties vykdymui pasitelkiami subtiekėjai ir (ar) specialistai</w:t>
            </w:r>
          </w:p>
        </w:tc>
      </w:tr>
      <w:tr w:rsidR="00F25A26" w:rsidRPr="0095412D" w14:paraId="40113387" w14:textId="77777777">
        <w:tc>
          <w:tcPr>
            <w:tcW w:w="9535" w:type="dxa"/>
            <w:gridSpan w:val="5"/>
          </w:tcPr>
          <w:p w14:paraId="6A970E6C" w14:textId="5455091F" w:rsidR="00F25A26" w:rsidRPr="0095412D" w:rsidRDefault="00F25A26" w:rsidP="00850892">
            <w:pPr>
              <w:jc w:val="center"/>
              <w:rPr>
                <w:b/>
                <w:kern w:val="2"/>
                <w:sz w:val="23"/>
                <w:szCs w:val="23"/>
              </w:rPr>
            </w:pPr>
            <w:r w:rsidRPr="0095412D">
              <w:rPr>
                <w:b/>
                <w:kern w:val="2"/>
                <w:sz w:val="23"/>
                <w:szCs w:val="23"/>
              </w:rPr>
              <w:t>15. ŠALIŲ ATSTOVŲ PARAŠAI</w:t>
            </w:r>
          </w:p>
        </w:tc>
      </w:tr>
      <w:tr w:rsidR="00F25A26" w:rsidRPr="0095412D" w14:paraId="7BD43679" w14:textId="77777777">
        <w:tc>
          <w:tcPr>
            <w:tcW w:w="5224" w:type="dxa"/>
            <w:gridSpan w:val="4"/>
          </w:tcPr>
          <w:p w14:paraId="6EF2AA44" w14:textId="77777777" w:rsidR="00F25A26" w:rsidRPr="0095412D" w:rsidRDefault="00F25A26" w:rsidP="00850892">
            <w:pPr>
              <w:jc w:val="both"/>
              <w:rPr>
                <w:b/>
                <w:kern w:val="2"/>
                <w:sz w:val="23"/>
                <w:szCs w:val="23"/>
              </w:rPr>
            </w:pPr>
            <w:r w:rsidRPr="0095412D">
              <w:rPr>
                <w:b/>
                <w:kern w:val="2"/>
                <w:sz w:val="23"/>
                <w:szCs w:val="23"/>
              </w:rPr>
              <w:lastRenderedPageBreak/>
              <w:t>PIRKĖJAS</w:t>
            </w:r>
          </w:p>
        </w:tc>
        <w:tc>
          <w:tcPr>
            <w:tcW w:w="4311" w:type="dxa"/>
          </w:tcPr>
          <w:p w14:paraId="6E7AE5F1" w14:textId="77777777" w:rsidR="00F25A26" w:rsidRPr="0095412D" w:rsidRDefault="00F25A26" w:rsidP="00850892">
            <w:pPr>
              <w:jc w:val="both"/>
              <w:rPr>
                <w:b/>
                <w:kern w:val="2"/>
                <w:sz w:val="23"/>
                <w:szCs w:val="23"/>
              </w:rPr>
            </w:pPr>
            <w:r w:rsidRPr="0095412D">
              <w:rPr>
                <w:b/>
                <w:kern w:val="2"/>
                <w:sz w:val="23"/>
                <w:szCs w:val="23"/>
              </w:rPr>
              <w:t>TIEKĖJAS</w:t>
            </w:r>
          </w:p>
        </w:tc>
      </w:tr>
      <w:tr w:rsidR="00F25A26" w:rsidRPr="0095412D" w14:paraId="55A0556F" w14:textId="77777777">
        <w:tc>
          <w:tcPr>
            <w:tcW w:w="5224" w:type="dxa"/>
            <w:gridSpan w:val="4"/>
          </w:tcPr>
          <w:p w14:paraId="173ABDC4" w14:textId="5B3C7BFA" w:rsidR="00F25A26" w:rsidRPr="0095412D" w:rsidRDefault="00F25A26" w:rsidP="00850892">
            <w:pPr>
              <w:jc w:val="both"/>
              <w:rPr>
                <w:kern w:val="2"/>
                <w:sz w:val="23"/>
                <w:szCs w:val="23"/>
              </w:rPr>
            </w:pPr>
          </w:p>
        </w:tc>
        <w:tc>
          <w:tcPr>
            <w:tcW w:w="4311" w:type="dxa"/>
          </w:tcPr>
          <w:p w14:paraId="438EBAC8" w14:textId="7A69230D" w:rsidR="00F25A26" w:rsidRPr="0095412D" w:rsidRDefault="00F25A26" w:rsidP="00850892">
            <w:pPr>
              <w:jc w:val="both"/>
              <w:rPr>
                <w:b/>
                <w:kern w:val="2"/>
                <w:sz w:val="23"/>
                <w:szCs w:val="23"/>
              </w:rPr>
            </w:pPr>
          </w:p>
        </w:tc>
      </w:tr>
      <w:tr w:rsidR="00F25A26" w:rsidRPr="0095412D" w14:paraId="7E437DD3" w14:textId="77777777">
        <w:tc>
          <w:tcPr>
            <w:tcW w:w="5224" w:type="dxa"/>
            <w:gridSpan w:val="4"/>
          </w:tcPr>
          <w:p w14:paraId="13CC7138" w14:textId="58BAE0D7" w:rsidR="00F25A26" w:rsidRPr="0095412D" w:rsidRDefault="00F25A26" w:rsidP="00850892">
            <w:pPr>
              <w:jc w:val="both"/>
              <w:rPr>
                <w:b/>
                <w:kern w:val="2"/>
                <w:sz w:val="23"/>
                <w:szCs w:val="23"/>
              </w:rPr>
            </w:pPr>
            <w:r w:rsidRPr="0095412D">
              <w:rPr>
                <w:b/>
                <w:kern w:val="2"/>
                <w:sz w:val="23"/>
                <w:szCs w:val="23"/>
              </w:rPr>
              <w:t>(parašas)</w:t>
            </w:r>
          </w:p>
        </w:tc>
        <w:tc>
          <w:tcPr>
            <w:tcW w:w="4311" w:type="dxa"/>
          </w:tcPr>
          <w:p w14:paraId="5F453D09" w14:textId="77777777" w:rsidR="00F25A26" w:rsidRPr="0095412D" w:rsidRDefault="00F25A26" w:rsidP="00850892">
            <w:pPr>
              <w:jc w:val="both"/>
              <w:rPr>
                <w:b/>
                <w:kern w:val="2"/>
                <w:sz w:val="23"/>
                <w:szCs w:val="23"/>
              </w:rPr>
            </w:pPr>
            <w:r w:rsidRPr="0095412D">
              <w:rPr>
                <w:b/>
                <w:kern w:val="2"/>
                <w:sz w:val="23"/>
                <w:szCs w:val="23"/>
              </w:rPr>
              <w:t>(parašas)</w:t>
            </w:r>
          </w:p>
        </w:tc>
      </w:tr>
    </w:tbl>
    <w:p w14:paraId="5062ADA8" w14:textId="77777777" w:rsidR="00027B83" w:rsidRPr="0095412D" w:rsidRDefault="00027B83" w:rsidP="00850892">
      <w:pPr>
        <w:jc w:val="both"/>
        <w:rPr>
          <w:sz w:val="23"/>
          <w:szCs w:val="23"/>
        </w:rPr>
      </w:pPr>
    </w:p>
    <w:p w14:paraId="74ACE377" w14:textId="77777777" w:rsidR="00027B83" w:rsidRPr="0095412D" w:rsidRDefault="000B0897" w:rsidP="00850892">
      <w:pPr>
        <w:tabs>
          <w:tab w:val="left" w:pos="5400"/>
        </w:tabs>
        <w:jc w:val="both"/>
        <w:textAlignment w:val="center"/>
        <w:rPr>
          <w:sz w:val="23"/>
          <w:szCs w:val="23"/>
        </w:rPr>
      </w:pPr>
      <w:r w:rsidRPr="0095412D">
        <w:rPr>
          <w:b/>
          <w:bCs/>
          <w:sz w:val="23"/>
          <w:szCs w:val="23"/>
        </w:rPr>
        <w:t>______________</w:t>
      </w:r>
    </w:p>
    <w:sectPr w:rsidR="00027B83" w:rsidRPr="0095412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DB294" w14:textId="77777777" w:rsidR="001F0429" w:rsidRDefault="001F0429">
      <w:pPr>
        <w:rPr>
          <w:sz w:val="20"/>
        </w:rPr>
      </w:pPr>
      <w:r>
        <w:rPr>
          <w:sz w:val="20"/>
        </w:rPr>
        <w:separator/>
      </w:r>
    </w:p>
  </w:endnote>
  <w:endnote w:type="continuationSeparator" w:id="0">
    <w:p w14:paraId="2EA6571E" w14:textId="77777777" w:rsidR="001F0429" w:rsidRDefault="001F0429">
      <w:pPr>
        <w:rPr>
          <w:sz w:val="20"/>
        </w:rPr>
      </w:pPr>
      <w:r>
        <w:rPr>
          <w:sz w:val="20"/>
        </w:rPr>
        <w:continuationSeparator/>
      </w:r>
    </w:p>
  </w:endnote>
  <w:endnote w:type="continuationNotice" w:id="1">
    <w:p w14:paraId="5BEE04BC" w14:textId="77777777" w:rsidR="001F0429" w:rsidRDefault="001F0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70F58" w14:textId="77777777" w:rsidR="001F0429" w:rsidRDefault="001F0429">
      <w:pPr>
        <w:rPr>
          <w:sz w:val="20"/>
        </w:rPr>
      </w:pPr>
      <w:r>
        <w:rPr>
          <w:sz w:val="20"/>
        </w:rPr>
        <w:separator/>
      </w:r>
    </w:p>
  </w:footnote>
  <w:footnote w:type="continuationSeparator" w:id="0">
    <w:p w14:paraId="37BD2B77" w14:textId="77777777" w:rsidR="001F0429" w:rsidRDefault="001F0429">
      <w:pPr>
        <w:rPr>
          <w:sz w:val="20"/>
        </w:rPr>
      </w:pPr>
      <w:r>
        <w:rPr>
          <w:sz w:val="20"/>
        </w:rPr>
        <w:continuationSeparator/>
      </w:r>
    </w:p>
  </w:footnote>
  <w:footnote w:type="continuationNotice" w:id="1">
    <w:p w14:paraId="01D71859" w14:textId="77777777" w:rsidR="001F0429" w:rsidRDefault="001F04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09D868CD"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51CD0">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824786">
    <w:abstractNumId w:val="2"/>
  </w:num>
  <w:num w:numId="2" w16cid:durableId="479351868">
    <w:abstractNumId w:val="0"/>
  </w:num>
  <w:num w:numId="3" w16cid:durableId="1008369437">
    <w:abstractNumId w:val="4"/>
  </w:num>
  <w:num w:numId="4" w16cid:durableId="491916201">
    <w:abstractNumId w:val="1"/>
  </w:num>
  <w:num w:numId="5" w16cid:durableId="17333119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6D"/>
    <w:rsid w:val="00027B83"/>
    <w:rsid w:val="000407C7"/>
    <w:rsid w:val="00044383"/>
    <w:rsid w:val="00044C21"/>
    <w:rsid w:val="00064466"/>
    <w:rsid w:val="000B0897"/>
    <w:rsid w:val="000B1009"/>
    <w:rsid w:val="000B3E38"/>
    <w:rsid w:val="000C6FBF"/>
    <w:rsid w:val="000D574F"/>
    <w:rsid w:val="001110EA"/>
    <w:rsid w:val="0011452E"/>
    <w:rsid w:val="00143395"/>
    <w:rsid w:val="00175DA4"/>
    <w:rsid w:val="00183D4E"/>
    <w:rsid w:val="001A756F"/>
    <w:rsid w:val="001C1072"/>
    <w:rsid w:val="001F0429"/>
    <w:rsid w:val="002136D7"/>
    <w:rsid w:val="0024142E"/>
    <w:rsid w:val="0026172C"/>
    <w:rsid w:val="00267972"/>
    <w:rsid w:val="00275CD2"/>
    <w:rsid w:val="00284A02"/>
    <w:rsid w:val="00292EB8"/>
    <w:rsid w:val="002D2007"/>
    <w:rsid w:val="00305CB6"/>
    <w:rsid w:val="00311F6F"/>
    <w:rsid w:val="003121E8"/>
    <w:rsid w:val="00322839"/>
    <w:rsid w:val="0035646D"/>
    <w:rsid w:val="003726BD"/>
    <w:rsid w:val="003763B8"/>
    <w:rsid w:val="00382841"/>
    <w:rsid w:val="003A2FFF"/>
    <w:rsid w:val="003B2470"/>
    <w:rsid w:val="00401B7E"/>
    <w:rsid w:val="00413AB5"/>
    <w:rsid w:val="004507C4"/>
    <w:rsid w:val="00462A88"/>
    <w:rsid w:val="00490A3D"/>
    <w:rsid w:val="004B750F"/>
    <w:rsid w:val="004D017E"/>
    <w:rsid w:val="004F5A7C"/>
    <w:rsid w:val="005016A4"/>
    <w:rsid w:val="00505482"/>
    <w:rsid w:val="00581DD8"/>
    <w:rsid w:val="00582CCF"/>
    <w:rsid w:val="00582D1E"/>
    <w:rsid w:val="00587D99"/>
    <w:rsid w:val="0059091B"/>
    <w:rsid w:val="005A22EE"/>
    <w:rsid w:val="005A7DD3"/>
    <w:rsid w:val="005D1AFC"/>
    <w:rsid w:val="005D205B"/>
    <w:rsid w:val="005F04E0"/>
    <w:rsid w:val="006054F5"/>
    <w:rsid w:val="006151A4"/>
    <w:rsid w:val="00631D98"/>
    <w:rsid w:val="00643A67"/>
    <w:rsid w:val="00645997"/>
    <w:rsid w:val="00652C65"/>
    <w:rsid w:val="0066103D"/>
    <w:rsid w:val="00690887"/>
    <w:rsid w:val="00693FA8"/>
    <w:rsid w:val="006A1A48"/>
    <w:rsid w:val="006A4C91"/>
    <w:rsid w:val="006A67CB"/>
    <w:rsid w:val="00706F7D"/>
    <w:rsid w:val="007117FF"/>
    <w:rsid w:val="00712E35"/>
    <w:rsid w:val="00721414"/>
    <w:rsid w:val="00743494"/>
    <w:rsid w:val="0077424D"/>
    <w:rsid w:val="007A33FE"/>
    <w:rsid w:val="007B020A"/>
    <w:rsid w:val="008231D4"/>
    <w:rsid w:val="00836F56"/>
    <w:rsid w:val="00850892"/>
    <w:rsid w:val="00855BEF"/>
    <w:rsid w:val="00865222"/>
    <w:rsid w:val="00883A97"/>
    <w:rsid w:val="0089228A"/>
    <w:rsid w:val="008A0DF1"/>
    <w:rsid w:val="008A5030"/>
    <w:rsid w:val="008C55BB"/>
    <w:rsid w:val="008D14C4"/>
    <w:rsid w:val="009208AE"/>
    <w:rsid w:val="009214AE"/>
    <w:rsid w:val="00931867"/>
    <w:rsid w:val="00936E02"/>
    <w:rsid w:val="00947335"/>
    <w:rsid w:val="00953368"/>
    <w:rsid w:val="0095412D"/>
    <w:rsid w:val="00961696"/>
    <w:rsid w:val="009728BC"/>
    <w:rsid w:val="00977F2F"/>
    <w:rsid w:val="009C5C3F"/>
    <w:rsid w:val="00A26E3E"/>
    <w:rsid w:val="00A414AC"/>
    <w:rsid w:val="00A440E5"/>
    <w:rsid w:val="00A579BD"/>
    <w:rsid w:val="00A66FD1"/>
    <w:rsid w:val="00A724F4"/>
    <w:rsid w:val="00A72765"/>
    <w:rsid w:val="00A74934"/>
    <w:rsid w:val="00AB1201"/>
    <w:rsid w:val="00AC40EF"/>
    <w:rsid w:val="00AF538F"/>
    <w:rsid w:val="00B30674"/>
    <w:rsid w:val="00B430F9"/>
    <w:rsid w:val="00B53D43"/>
    <w:rsid w:val="00B70313"/>
    <w:rsid w:val="00B71CB2"/>
    <w:rsid w:val="00B74C5D"/>
    <w:rsid w:val="00B92D7E"/>
    <w:rsid w:val="00BD1D1D"/>
    <w:rsid w:val="00BD3707"/>
    <w:rsid w:val="00C17E50"/>
    <w:rsid w:val="00C25011"/>
    <w:rsid w:val="00C3029D"/>
    <w:rsid w:val="00C51CD0"/>
    <w:rsid w:val="00CE2D62"/>
    <w:rsid w:val="00D17D05"/>
    <w:rsid w:val="00D60E0E"/>
    <w:rsid w:val="00D72160"/>
    <w:rsid w:val="00D91CD8"/>
    <w:rsid w:val="00DA4E0C"/>
    <w:rsid w:val="00DA7205"/>
    <w:rsid w:val="00DB23B2"/>
    <w:rsid w:val="00DC59A2"/>
    <w:rsid w:val="00DF2CDC"/>
    <w:rsid w:val="00E149E1"/>
    <w:rsid w:val="00E155F0"/>
    <w:rsid w:val="00E66E06"/>
    <w:rsid w:val="00E873A2"/>
    <w:rsid w:val="00E95111"/>
    <w:rsid w:val="00E954A3"/>
    <w:rsid w:val="00EB165C"/>
    <w:rsid w:val="00EC01F1"/>
    <w:rsid w:val="00ED32A5"/>
    <w:rsid w:val="00ED3B1D"/>
    <w:rsid w:val="00EE3177"/>
    <w:rsid w:val="00EF4824"/>
    <w:rsid w:val="00F04FEF"/>
    <w:rsid w:val="00F06373"/>
    <w:rsid w:val="00F12E33"/>
    <w:rsid w:val="00F25A26"/>
    <w:rsid w:val="00F269C8"/>
    <w:rsid w:val="00F40347"/>
    <w:rsid w:val="00F422EB"/>
    <w:rsid w:val="00F47D8B"/>
    <w:rsid w:val="00F60BD9"/>
    <w:rsid w:val="00F744D1"/>
    <w:rsid w:val="00F85F75"/>
    <w:rsid w:val="00FB0E18"/>
    <w:rsid w:val="00FB17AA"/>
    <w:rsid w:val="00FD1D42"/>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1612164">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6508360">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599380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980943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739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4644149">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79080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1943595">
      <w:bodyDiv w:val="1"/>
      <w:marLeft w:val="0"/>
      <w:marRight w:val="0"/>
      <w:marTop w:val="0"/>
      <w:marBottom w:val="0"/>
      <w:divBdr>
        <w:top w:val="none" w:sz="0" w:space="0" w:color="auto"/>
        <w:left w:val="none" w:sz="0" w:space="0" w:color="auto"/>
        <w:bottom w:val="none" w:sz="0" w:space="0" w:color="auto"/>
        <w:right w:val="none" w:sz="0" w:space="0" w:color="auto"/>
      </w:divBdr>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D941E-46EE-4F24-9AFC-2D021690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4575</TotalTime>
  <Pages>11</Pages>
  <Words>14259</Words>
  <Characters>8128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Vartotojas</cp:lastModifiedBy>
  <cp:revision>58</cp:revision>
  <cp:lastPrinted>2017-06-29T23:42:00Z</cp:lastPrinted>
  <dcterms:created xsi:type="dcterms:W3CDTF">2025-03-06T06:43:00Z</dcterms:created>
  <dcterms:modified xsi:type="dcterms:W3CDTF">2026-03-27T13:07:00Z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